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09C78" w14:textId="30F5257C" w:rsidR="00286076" w:rsidRPr="000432F0" w:rsidRDefault="00286076" w:rsidP="00286076">
      <w:pPr>
        <w:keepLines/>
        <w:tabs>
          <w:tab w:val="right" w:pos="9356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1"/>
      <w:bookmarkStart w:id="3" w:name="OLE_LINK2"/>
      <w:bookmarkEnd w:id="0"/>
      <w:bookmarkEnd w:id="1"/>
      <w:r w:rsidRPr="000432F0">
        <w:rPr>
          <w:rFonts w:ascii="Arial" w:eastAsia="MS Mincho" w:hAnsi="Arial" w:cs="Arial"/>
          <w:b/>
          <w:sz w:val="24"/>
          <w:szCs w:val="24"/>
          <w:lang w:val="en-GB"/>
        </w:rPr>
        <w:t>3GPP TSG-RAN WG4 Meeting #</w:t>
      </w:r>
      <w:r w:rsidR="00693B27" w:rsidRPr="000432F0">
        <w:rPr>
          <w:rFonts w:ascii="Arial" w:eastAsia="MS Mincho" w:hAnsi="Arial" w:cs="Arial"/>
          <w:b/>
          <w:sz w:val="24"/>
          <w:szCs w:val="24"/>
          <w:lang w:val="en-GB"/>
        </w:rPr>
        <w:t>105</w:t>
      </w:r>
      <w:r w:rsidRPr="000432F0">
        <w:rPr>
          <w:rFonts w:ascii="Arial" w:eastAsia="MS Mincho" w:hAnsi="Arial" w:cs="Arial"/>
          <w:b/>
          <w:sz w:val="24"/>
          <w:szCs w:val="24"/>
          <w:lang w:val="en-GB"/>
        </w:rPr>
        <w:tab/>
      </w:r>
      <w:bookmarkStart w:id="4" w:name="_GoBack"/>
      <w:bookmarkEnd w:id="4"/>
      <w:r w:rsidR="004B4EEA" w:rsidRPr="004B4EEA">
        <w:rPr>
          <w:rFonts w:ascii="Arial" w:eastAsia="MS Mincho" w:hAnsi="Arial" w:cs="Arial"/>
          <w:b/>
          <w:sz w:val="24"/>
          <w:szCs w:val="24"/>
          <w:lang w:val="en-GB"/>
        </w:rPr>
        <w:t>R4-2219651</w:t>
      </w:r>
    </w:p>
    <w:p w14:paraId="23FF6A95" w14:textId="59A0480B" w:rsidR="00286076" w:rsidRPr="000432F0" w:rsidRDefault="00693B27" w:rsidP="00286076">
      <w:pPr>
        <w:tabs>
          <w:tab w:val="right" w:pos="9356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>Toulouse, France</w:t>
      </w:r>
      <w:r w:rsidR="00286076"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, </w:t>
      </w:r>
      <w:r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>November 14</w:t>
      </w:r>
      <w:r w:rsidR="00286076" w:rsidRPr="000432F0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>-18</w:t>
      </w:r>
      <w:r w:rsidR="00286076" w:rsidRPr="000432F0">
        <w:rPr>
          <w:rFonts w:ascii="Arial" w:eastAsia="SimSu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="00286076" w:rsidRPr="000432F0">
        <w:rPr>
          <w:rFonts w:ascii="Arial" w:eastAsia="SimSun" w:hAnsi="Arial" w:cs="Times New Roman"/>
          <w:b/>
          <w:sz w:val="24"/>
          <w:szCs w:val="24"/>
          <w:lang w:val="en-GB" w:eastAsia="zh-CN"/>
        </w:rPr>
        <w:t xml:space="preserve">, 2022                       </w:t>
      </w:r>
    </w:p>
    <w:p w14:paraId="2BCB0C85" w14:textId="77777777" w:rsidR="002B6FA4" w:rsidRPr="00053A9D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14:paraId="1F646B2D" w14:textId="5D4DFEC8" w:rsidR="00216D5A" w:rsidRPr="00053A9D" w:rsidRDefault="00216D5A" w:rsidP="00216D5A">
      <w:pPr>
        <w:tabs>
          <w:tab w:val="left" w:pos="2127"/>
        </w:tabs>
        <w:spacing w:after="60"/>
        <w:ind w:left="2131" w:hanging="2131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Title: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ED1148" w:rsidRPr="00053A9D">
        <w:rPr>
          <w:rFonts w:asciiTheme="minorBidi" w:eastAsia="Batang" w:hAnsiTheme="minorBidi"/>
          <w:b/>
          <w:lang w:val="en-GB" w:eastAsia="zh-CN"/>
        </w:rPr>
        <w:t xml:space="preserve">TP for </w:t>
      </w:r>
      <w:r w:rsidR="008E48FF" w:rsidRPr="00053A9D">
        <w:rPr>
          <w:rFonts w:asciiTheme="minorBidi" w:eastAsia="Batang" w:hAnsiTheme="minorBidi"/>
          <w:b/>
          <w:lang w:val="en-GB" w:eastAsia="zh-CN"/>
        </w:rPr>
        <w:t xml:space="preserve">TS 38.181 </w:t>
      </w:r>
      <w:r w:rsidR="0066644B">
        <w:rPr>
          <w:rFonts w:asciiTheme="minorBidi" w:eastAsia="Batang" w:hAnsiTheme="minorBidi"/>
          <w:b/>
          <w:lang w:val="en-GB" w:eastAsia="zh-CN"/>
        </w:rPr>
        <w:t>-</w:t>
      </w:r>
      <w:r w:rsidR="00B4119E" w:rsidRPr="00053A9D">
        <w:rPr>
          <w:rFonts w:asciiTheme="minorBidi" w:eastAsia="Batang" w:hAnsiTheme="minorBidi"/>
          <w:b/>
          <w:lang w:val="en-GB" w:eastAsia="zh-CN"/>
        </w:rPr>
        <w:t xml:space="preserve"> Clause</w:t>
      </w:r>
      <w:r w:rsidR="00693B27" w:rsidRPr="00053A9D">
        <w:rPr>
          <w:rFonts w:asciiTheme="minorBidi" w:eastAsia="Batang" w:hAnsiTheme="minorBidi"/>
          <w:b/>
          <w:lang w:val="en-GB" w:eastAsia="zh-CN"/>
        </w:rPr>
        <w:t>s 9.2 Radiated transmit power and 9.3 OTA SAN output power</w:t>
      </w:r>
    </w:p>
    <w:p w14:paraId="27AC0F7A" w14:textId="591C8052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Source: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924A97" w:rsidRPr="00053A9D">
        <w:rPr>
          <w:rFonts w:asciiTheme="minorBidi" w:eastAsia="Batang" w:hAnsiTheme="minorBidi"/>
          <w:b/>
          <w:lang w:val="en-GB" w:eastAsia="zh-CN"/>
        </w:rPr>
        <w:t>THALES</w:t>
      </w:r>
    </w:p>
    <w:p w14:paraId="709C4E74" w14:textId="723A06D8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Type: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proofErr w:type="spellStart"/>
      <w:r w:rsidR="00ED1148" w:rsidRPr="00053A9D">
        <w:rPr>
          <w:rFonts w:asciiTheme="minorBidi" w:eastAsia="Batang" w:hAnsiTheme="minorBidi"/>
          <w:b/>
          <w:lang w:val="en-GB" w:eastAsia="zh-CN"/>
        </w:rPr>
        <w:t>pCR</w:t>
      </w:r>
      <w:proofErr w:type="spellEnd"/>
    </w:p>
    <w:p w14:paraId="377AB86B" w14:textId="2E2A80B1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Document for: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ED1148" w:rsidRPr="00053A9D">
        <w:rPr>
          <w:rFonts w:asciiTheme="minorBidi" w:hAnsiTheme="minorBidi"/>
          <w:b/>
          <w:lang w:val="en-GB" w:eastAsia="zh-CN"/>
        </w:rPr>
        <w:t>Decision</w:t>
      </w:r>
    </w:p>
    <w:p w14:paraId="7A01B982" w14:textId="1149FC9F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Agenda Item:</w:t>
      </w:r>
      <w:r w:rsidRPr="00053A9D">
        <w:rPr>
          <w:rFonts w:asciiTheme="minorBidi" w:eastAsia="Batang" w:hAnsiTheme="minorBidi"/>
          <w:b/>
          <w:lang w:val="en-GB" w:eastAsia="zh-CN"/>
        </w:rPr>
        <w:tab/>
      </w:r>
      <w:r w:rsidR="00693B27" w:rsidRPr="00053A9D">
        <w:rPr>
          <w:rFonts w:asciiTheme="minorBidi" w:eastAsia="Batang" w:hAnsiTheme="minorBidi"/>
          <w:b/>
          <w:lang w:val="en-GB" w:eastAsia="zh-CN"/>
        </w:rPr>
        <w:t>6.2.2.3</w:t>
      </w:r>
    </w:p>
    <w:p w14:paraId="2F36ABDC" w14:textId="4CDCE444" w:rsidR="002B6FA4" w:rsidRPr="00053A9D" w:rsidRDefault="002B6FA4" w:rsidP="00216D5A">
      <w:pPr>
        <w:tabs>
          <w:tab w:val="left" w:pos="2127"/>
        </w:tabs>
        <w:spacing w:after="60"/>
        <w:ind w:left="2131" w:hanging="2131"/>
        <w:jc w:val="both"/>
        <w:rPr>
          <w:rFonts w:asciiTheme="minorBidi" w:hAnsiTheme="minorBidi"/>
          <w:b/>
          <w:lang w:val="en-GB" w:eastAsia="zh-CN"/>
        </w:rPr>
      </w:pPr>
      <w:r w:rsidRPr="00053A9D">
        <w:rPr>
          <w:rFonts w:asciiTheme="minorBidi" w:eastAsia="Batang" w:hAnsiTheme="minorBidi"/>
          <w:b/>
          <w:lang w:val="en-GB" w:eastAsia="zh-CN"/>
        </w:rPr>
        <w:t>Release</w:t>
      </w:r>
      <w:r w:rsidRPr="00053A9D">
        <w:rPr>
          <w:rFonts w:asciiTheme="minorBidi" w:eastAsia="Batang" w:hAnsiTheme="minorBidi"/>
          <w:b/>
          <w:lang w:val="en-GB" w:eastAsia="zh-CN"/>
        </w:rPr>
        <w:tab/>
        <w:t>Rel-1</w:t>
      </w:r>
      <w:r w:rsidR="00890B4A" w:rsidRPr="00053A9D">
        <w:rPr>
          <w:rFonts w:asciiTheme="minorBidi" w:eastAsia="Batang" w:hAnsiTheme="minorBidi"/>
          <w:b/>
          <w:lang w:val="en-GB" w:eastAsia="zh-CN"/>
        </w:rPr>
        <w:t>7</w:t>
      </w:r>
    </w:p>
    <w:p w14:paraId="5F6BE5AB" w14:textId="77777777" w:rsidR="006A1A84" w:rsidRPr="00053A9D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2"/>
    <w:bookmarkEnd w:id="3"/>
    <w:p w14:paraId="4956CDA7" w14:textId="03F765B0" w:rsidR="006A1A84" w:rsidRPr="00053A9D" w:rsidRDefault="00DA0946" w:rsidP="00623D46">
      <w:pPr>
        <w:pStyle w:val="Titre1"/>
        <w:rPr>
          <w:rFonts w:eastAsiaTheme="majorEastAsia"/>
        </w:rPr>
      </w:pPr>
      <w:r w:rsidRPr="00053A9D">
        <w:rPr>
          <w:rFonts w:eastAsiaTheme="majorEastAsia"/>
        </w:rPr>
        <w:t>Introduction</w:t>
      </w:r>
    </w:p>
    <w:p w14:paraId="1D952843" w14:textId="57199C14" w:rsidR="00735B77" w:rsidRPr="00053A9D" w:rsidRDefault="00735B77" w:rsidP="00A10859">
      <w:pPr>
        <w:spacing w:after="0" w:line="240" w:lineRule="auto"/>
        <w:jc w:val="both"/>
        <w:rPr>
          <w:rFonts w:ascii="Arial" w:hAnsi="Arial" w:cs="Arial"/>
          <w:lang w:val="en-GB"/>
        </w:rPr>
      </w:pPr>
    </w:p>
    <w:p w14:paraId="1908FBFA" w14:textId="6456794D" w:rsidR="008D25B1" w:rsidRPr="000432F0" w:rsidRDefault="008D25B1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Th</w:t>
      </w:r>
      <w:r w:rsidR="00FF6B03" w:rsidRPr="000432F0">
        <w:rPr>
          <w:rFonts w:ascii="Arial" w:hAnsi="Arial" w:cs="Arial"/>
          <w:lang w:val="en-GB" w:eastAsia="fr-FR"/>
        </w:rPr>
        <w:t xml:space="preserve">e following Satellite 5G NR </w:t>
      </w:r>
      <w:r w:rsidRPr="000432F0">
        <w:rPr>
          <w:rFonts w:ascii="Arial" w:hAnsi="Arial" w:cs="Arial"/>
          <w:lang w:val="en-GB" w:eastAsia="fr-FR"/>
        </w:rPr>
        <w:t>(Non-Terrestrial Networks) technical documents have been approved at the 3GPP RAN-Plenary #96 (Budapest, 6th-9th of June 2022)</w:t>
      </w:r>
      <w:r w:rsidR="00FF6B03" w:rsidRPr="000432F0">
        <w:rPr>
          <w:rFonts w:ascii="Arial" w:hAnsi="Arial" w:cs="Arial"/>
          <w:lang w:val="en-GB" w:eastAsia="fr-FR"/>
        </w:rPr>
        <w:t xml:space="preserve"> for the Release-17 NTN satellite connectivity using FR1 S-band (n256) and FR1 L-band (n255)</w:t>
      </w:r>
      <w:r w:rsidRPr="000432F0">
        <w:rPr>
          <w:rFonts w:ascii="Arial" w:hAnsi="Arial" w:cs="Arial"/>
          <w:lang w:val="en-GB" w:eastAsia="fr-FR"/>
        </w:rPr>
        <w:t>:</w:t>
      </w:r>
    </w:p>
    <w:p w14:paraId="08B755C7" w14:textId="50FE424F" w:rsidR="008D25B1" w:rsidRPr="000432F0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Technical Specification TS 38.108 (NR; Satellite Node rad</w:t>
      </w:r>
      <w:r w:rsidR="00FF6B03" w:rsidRPr="000432F0">
        <w:rPr>
          <w:rFonts w:ascii="Arial" w:hAnsi="Arial" w:cs="Arial"/>
          <w:lang w:val="en-GB" w:eastAsia="fr-FR"/>
        </w:rPr>
        <w:t>io transmission and reception);</w:t>
      </w:r>
    </w:p>
    <w:p w14:paraId="7C62705B" w14:textId="1D36004E" w:rsidR="008D25B1" w:rsidRPr="000432F0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Technical Specification TS 38.101-5 (NR; User Equipment (UE) radio transmission and reception; Part 5: Satellite access Radio Frequency (RF) and performance requirements</w:t>
      </w:r>
      <w:r w:rsidR="00FF6B03" w:rsidRPr="000432F0">
        <w:rPr>
          <w:rFonts w:ascii="Arial" w:hAnsi="Arial" w:cs="Arial"/>
          <w:lang w:val="en-GB" w:eastAsia="fr-FR"/>
        </w:rPr>
        <w:t>);</w:t>
      </w:r>
    </w:p>
    <w:p w14:paraId="0C8598D0" w14:textId="6BF57D87" w:rsidR="008D25B1" w:rsidRPr="000432F0" w:rsidRDefault="008D25B1" w:rsidP="002A554D">
      <w:pPr>
        <w:pStyle w:val="Paragraphedeliste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>Technical Report TR 38.863 (Non-terrestrial networks (NTN) related RF and co-existence aspects)</w:t>
      </w:r>
      <w:r w:rsidR="00FF6B03" w:rsidRPr="000432F0">
        <w:rPr>
          <w:rFonts w:ascii="Arial" w:hAnsi="Arial" w:cs="Arial"/>
          <w:lang w:val="en-GB" w:eastAsia="fr-FR"/>
        </w:rPr>
        <w:t>;</w:t>
      </w:r>
    </w:p>
    <w:p w14:paraId="3F27DCFC" w14:textId="4B834858" w:rsidR="00016832" w:rsidRPr="000432F0" w:rsidRDefault="00016832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77558C88" w14:textId="719EF716" w:rsidR="00F42A96" w:rsidRPr="000432F0" w:rsidRDefault="00ED1148" w:rsidP="002A554D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lang w:val="en-GB" w:eastAsia="fr-FR"/>
        </w:rPr>
        <w:t xml:space="preserve">The conformance testing in TS 38.181 is currently under work. </w:t>
      </w:r>
      <w:r w:rsidR="007F63B7" w:rsidRPr="000432F0">
        <w:rPr>
          <w:rFonts w:ascii="Arial" w:hAnsi="Arial" w:cs="Arial"/>
          <w:lang w:val="en-GB" w:eastAsia="fr-FR"/>
        </w:rPr>
        <w:t xml:space="preserve">This contribution </w:t>
      </w:r>
      <w:r w:rsidR="00FF6B03" w:rsidRPr="000432F0">
        <w:rPr>
          <w:rFonts w:ascii="Arial" w:hAnsi="Arial" w:cs="Arial"/>
          <w:lang w:val="en-GB" w:eastAsia="fr-FR"/>
        </w:rPr>
        <w:t xml:space="preserve">therefore </w:t>
      </w:r>
      <w:r w:rsidR="000F58F7" w:rsidRPr="000432F0">
        <w:rPr>
          <w:rFonts w:ascii="Arial" w:hAnsi="Arial" w:cs="Arial"/>
          <w:lang w:val="en-GB" w:eastAsia="fr-FR"/>
        </w:rPr>
        <w:t xml:space="preserve">provides </w:t>
      </w:r>
      <w:r w:rsidRPr="000432F0">
        <w:rPr>
          <w:rFonts w:ascii="Arial" w:hAnsi="Arial" w:cs="Arial"/>
          <w:lang w:val="en-GB" w:eastAsia="fr-FR"/>
        </w:rPr>
        <w:t>a Text Proposal for</w:t>
      </w:r>
      <w:r w:rsidR="007F63B7" w:rsidRPr="000432F0">
        <w:rPr>
          <w:rFonts w:ascii="Arial" w:hAnsi="Arial" w:cs="Arial"/>
          <w:lang w:val="en-GB" w:eastAsia="fr-FR"/>
        </w:rPr>
        <w:t xml:space="preserve"> </w:t>
      </w:r>
      <w:r w:rsidR="00D10425" w:rsidRPr="000432F0">
        <w:rPr>
          <w:rFonts w:ascii="Arial" w:hAnsi="Arial" w:cs="Arial"/>
          <w:lang w:val="en-GB" w:eastAsia="fr-FR"/>
        </w:rPr>
        <w:t xml:space="preserve">SAN </w:t>
      </w:r>
      <w:r w:rsidR="00693B27" w:rsidRPr="000432F0">
        <w:rPr>
          <w:rFonts w:ascii="Arial" w:hAnsi="Arial" w:cs="Arial"/>
          <w:lang w:val="en-GB" w:eastAsia="fr-FR"/>
        </w:rPr>
        <w:t>Radiated transmit</w:t>
      </w:r>
      <w:r w:rsidR="0066644B">
        <w:rPr>
          <w:rFonts w:ascii="Arial" w:hAnsi="Arial" w:cs="Arial"/>
          <w:lang w:val="en-GB" w:eastAsia="fr-FR"/>
        </w:rPr>
        <w:t xml:space="preserve"> power and OTA SAN </w:t>
      </w:r>
      <w:r w:rsidR="00693B27" w:rsidRPr="000432F0">
        <w:rPr>
          <w:rFonts w:ascii="Arial" w:hAnsi="Arial" w:cs="Arial"/>
          <w:lang w:val="en-GB" w:eastAsia="fr-FR"/>
        </w:rPr>
        <w:t xml:space="preserve">output power </w:t>
      </w:r>
      <w:r w:rsidRPr="000432F0">
        <w:rPr>
          <w:rFonts w:ascii="Arial" w:hAnsi="Arial" w:cs="Arial"/>
          <w:lang w:val="en-GB" w:eastAsia="fr-FR"/>
        </w:rPr>
        <w:t>conformance testing</w:t>
      </w:r>
      <w:r w:rsidR="002151C7" w:rsidRPr="000432F0">
        <w:rPr>
          <w:rFonts w:ascii="Arial" w:hAnsi="Arial" w:cs="Arial"/>
          <w:lang w:val="en-GB" w:eastAsia="fr-FR"/>
        </w:rPr>
        <w:t xml:space="preserve"> (Clauses 9.2 and 9.3 from TS 38.181)</w:t>
      </w:r>
      <w:r w:rsidRPr="000432F0">
        <w:rPr>
          <w:rFonts w:ascii="Arial" w:hAnsi="Arial" w:cs="Arial"/>
          <w:lang w:val="en-GB" w:eastAsia="fr-FR"/>
        </w:rPr>
        <w:t xml:space="preserve">. For further information </w:t>
      </w:r>
      <w:r w:rsidR="006E4DAE" w:rsidRPr="000432F0">
        <w:rPr>
          <w:rFonts w:ascii="Arial" w:hAnsi="Arial" w:cs="Arial"/>
          <w:lang w:val="en-GB" w:eastAsia="fr-FR"/>
        </w:rPr>
        <w:t xml:space="preserve">see TS 38.181 and </w:t>
      </w:r>
      <w:r w:rsidRPr="000432F0">
        <w:rPr>
          <w:rFonts w:ascii="Arial" w:hAnsi="Arial" w:cs="Arial"/>
          <w:lang w:val="en-GB" w:eastAsia="fr-FR"/>
        </w:rPr>
        <w:t>agreed requirements in TS 38.108</w:t>
      </w:r>
      <w:r w:rsidR="006E4DAE" w:rsidRPr="000432F0">
        <w:rPr>
          <w:rFonts w:ascii="Arial" w:hAnsi="Arial" w:cs="Arial"/>
          <w:lang w:val="en-GB" w:eastAsia="fr-FR"/>
        </w:rPr>
        <w:t xml:space="preserve"> as part of NTN Rel-17</w:t>
      </w:r>
      <w:r w:rsidR="00FF6B03" w:rsidRPr="000432F0">
        <w:rPr>
          <w:rFonts w:ascii="Arial" w:hAnsi="Arial" w:cs="Arial"/>
          <w:lang w:val="en-GB" w:eastAsia="fr-FR"/>
        </w:rPr>
        <w:t xml:space="preserve"> WI.</w:t>
      </w:r>
    </w:p>
    <w:p w14:paraId="4E8B951D" w14:textId="50707D5D" w:rsidR="002A554D" w:rsidRPr="000432F0" w:rsidRDefault="002A554D" w:rsidP="00D359ED">
      <w:pPr>
        <w:spacing w:after="0"/>
        <w:jc w:val="both"/>
        <w:rPr>
          <w:rFonts w:ascii="Arial" w:hAnsi="Arial" w:cs="Arial"/>
          <w:lang w:val="en-GB" w:eastAsia="fr-FR"/>
        </w:rPr>
      </w:pPr>
    </w:p>
    <w:p w14:paraId="35D5E203" w14:textId="59EC19C5" w:rsidR="00DA5C3C" w:rsidRPr="00053A9D" w:rsidRDefault="00ED1148">
      <w:pPr>
        <w:pStyle w:val="Titre1"/>
        <w:rPr>
          <w:lang w:eastAsia="fr-FR"/>
        </w:rPr>
      </w:pPr>
      <w:r w:rsidRPr="00053A9D">
        <w:rPr>
          <w:lang w:eastAsia="fr-FR"/>
        </w:rPr>
        <w:t>Text Proposal</w:t>
      </w:r>
    </w:p>
    <w:p w14:paraId="6692E74F" w14:textId="53CA8240" w:rsidR="006E4DAE" w:rsidRPr="00053A9D" w:rsidRDefault="006E4DAE" w:rsidP="006E4DAE">
      <w:pPr>
        <w:rPr>
          <w:lang w:val="en-GB" w:eastAsia="fr-FR"/>
        </w:rPr>
      </w:pPr>
    </w:p>
    <w:p w14:paraId="4145BC9D" w14:textId="3C77DE71" w:rsidR="006E4DAE" w:rsidRPr="000432F0" w:rsidRDefault="006E4DAE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53A9D">
        <w:rPr>
          <w:rFonts w:ascii="Arial" w:hAnsi="Arial" w:cs="Arial"/>
          <w:lang w:val="en-GB" w:eastAsia="fr-FR"/>
        </w:rPr>
        <w:t xml:space="preserve">Conformance testing is an important part of 3GPP work, and is currently under work in TS 38.181. </w:t>
      </w:r>
      <w:r w:rsidRPr="000432F0">
        <w:rPr>
          <w:rFonts w:ascii="Arial" w:hAnsi="Arial" w:cs="Arial"/>
          <w:lang w:val="en-GB" w:eastAsia="fr-FR"/>
        </w:rPr>
        <w:t xml:space="preserve">This section is to </w:t>
      </w:r>
      <w:r w:rsidR="003F634B" w:rsidRPr="000432F0">
        <w:rPr>
          <w:rFonts w:ascii="Arial" w:hAnsi="Arial" w:cs="Arial"/>
          <w:lang w:val="en-GB" w:eastAsia="fr-FR"/>
        </w:rPr>
        <w:t>propose a TP</w:t>
      </w:r>
      <w:r w:rsidRPr="000432F0">
        <w:rPr>
          <w:rFonts w:ascii="Arial" w:hAnsi="Arial" w:cs="Arial"/>
          <w:lang w:val="en-GB" w:eastAsia="fr-FR"/>
        </w:rPr>
        <w:t xml:space="preserve"> for Satellite Access Node (SAN) with the requirements described in TS 38.108.</w:t>
      </w:r>
    </w:p>
    <w:p w14:paraId="5D9D73C2" w14:textId="77777777" w:rsidR="00953AFE" w:rsidRPr="000432F0" w:rsidRDefault="00953AFE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1C2C0C06" w14:textId="60D610ED" w:rsidR="003F634B" w:rsidRPr="000432F0" w:rsidRDefault="003F634B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0F5450A2" w14:textId="0A16B559" w:rsidR="003F634B" w:rsidRPr="000432F0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val="en-GB" w:eastAsia="fr-FR"/>
        </w:rPr>
      </w:pPr>
      <w:r w:rsidRPr="000432F0">
        <w:rPr>
          <w:rFonts w:ascii="Arial" w:hAnsi="Arial" w:cs="Arial"/>
          <w:color w:val="0070C0"/>
          <w:lang w:val="en-GB" w:eastAsia="fr-FR"/>
        </w:rPr>
        <w:lastRenderedPageBreak/>
        <w:t>&gt;&gt;&gt;&gt;&gt;&gt;&gt;&gt;&gt;&gt;&gt;&gt;&gt;&gt;&gt;&gt;&gt;&gt;&gt;&gt;&gt;&gt;&gt;------- Start Text Proposal --------&lt;&lt;&lt;&lt;&lt;&lt;&lt;&lt;&lt;&lt;&lt;&lt;&lt;&lt;&lt;&lt;&lt;&lt;&lt;&lt;&lt;</w:t>
      </w:r>
    </w:p>
    <w:p w14:paraId="58AF8495" w14:textId="2C409E1B" w:rsidR="003F634B" w:rsidRPr="000432F0" w:rsidRDefault="003F634B" w:rsidP="003F634B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</w:p>
    <w:p w14:paraId="7AEA9370" w14:textId="77777777" w:rsidR="00693B27" w:rsidRPr="00053A9D" w:rsidRDefault="00693B27" w:rsidP="00693B27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DengXian" w:hAnsi="Arial" w:cs="Times New Roman"/>
          <w:sz w:val="36"/>
          <w:szCs w:val="20"/>
          <w:lang w:val="en-GB" w:eastAsia="zh-CN"/>
        </w:rPr>
      </w:pPr>
      <w:bookmarkStart w:id="5" w:name="_Toc117268648"/>
      <w:r w:rsidRPr="00053A9D">
        <w:rPr>
          <w:rFonts w:ascii="Arial" w:eastAsia="DengXian" w:hAnsi="Arial" w:cs="Times New Roman"/>
          <w:sz w:val="36"/>
          <w:szCs w:val="20"/>
          <w:lang w:val="en-GB" w:eastAsia="zh-CN"/>
        </w:rPr>
        <w:t>9</w:t>
      </w:r>
      <w:r w:rsidRPr="00053A9D">
        <w:rPr>
          <w:rFonts w:ascii="Arial" w:eastAsia="DengXian" w:hAnsi="Arial" w:cs="Times New Roman"/>
          <w:sz w:val="36"/>
          <w:szCs w:val="20"/>
          <w:lang w:val="en-GB" w:eastAsia="zh-CN"/>
        </w:rPr>
        <w:tab/>
        <w:t>Radiated transmitter characteristics</w:t>
      </w:r>
      <w:bookmarkEnd w:id="5"/>
    </w:p>
    <w:p w14:paraId="14271BAA" w14:textId="77777777" w:rsidR="00693B27" w:rsidRPr="00053A9D" w:rsidRDefault="00693B27" w:rsidP="00693B27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val="en-GB" w:eastAsia="zh-CN"/>
        </w:rPr>
      </w:pPr>
      <w:bookmarkStart w:id="6" w:name="_Toc117268649"/>
      <w:r w:rsidRPr="00053A9D">
        <w:rPr>
          <w:rFonts w:ascii="Arial" w:eastAsia="DengXian" w:hAnsi="Arial" w:cs="Times New Roman"/>
          <w:sz w:val="32"/>
          <w:szCs w:val="20"/>
          <w:lang w:val="en-GB" w:eastAsia="zh-CN"/>
        </w:rPr>
        <w:t>9.1</w:t>
      </w:r>
      <w:r w:rsidRPr="00053A9D">
        <w:rPr>
          <w:rFonts w:ascii="Arial" w:eastAsia="DengXian" w:hAnsi="Arial" w:cs="Times New Roman"/>
          <w:sz w:val="32"/>
          <w:szCs w:val="20"/>
          <w:lang w:val="en-GB" w:eastAsia="zh-CN"/>
        </w:rPr>
        <w:tab/>
        <w:t>General</w:t>
      </w:r>
      <w:bookmarkEnd w:id="6"/>
    </w:p>
    <w:p w14:paraId="3B5CF27E" w14:textId="77777777" w:rsidR="00693B27" w:rsidRPr="00053A9D" w:rsidRDefault="00693B27" w:rsidP="00693B27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053A9D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General test conditions for transmitter tests are given in clause 4, including interpretation of measurement results and configurations for testing. </w:t>
      </w:r>
      <w:r w:rsidRPr="00053A9D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SAN</w:t>
      </w:r>
      <w:r w:rsidRPr="00053A9D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configurations for the tests are defined in clause 4.5.</w:t>
      </w:r>
    </w:p>
    <w:p w14:paraId="77CFAC47" w14:textId="77777777" w:rsidR="00693B27" w:rsidRPr="00053A9D" w:rsidRDefault="00693B27" w:rsidP="00693B27">
      <w:pPr>
        <w:spacing w:after="180" w:line="240" w:lineRule="auto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053A9D">
        <w:rPr>
          <w:rFonts w:ascii="Times New Roman" w:eastAsia="DengXian" w:hAnsi="Times New Roman" w:cs="Times New Roman"/>
          <w:sz w:val="20"/>
          <w:szCs w:val="20"/>
          <w:lang w:val="en-GB"/>
        </w:rPr>
        <w:t>If beams have been declared equivalent and parallel (D.13, D.14), only a representative beam is necessary to be tested to demonstrate conformance.</w:t>
      </w:r>
    </w:p>
    <w:p w14:paraId="75111E32" w14:textId="77777777" w:rsidR="00693B27" w:rsidRPr="000432F0" w:rsidRDefault="00693B27" w:rsidP="00693B27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eastAsia="zh-CN"/>
        </w:rPr>
      </w:pPr>
      <w:bookmarkStart w:id="7" w:name="_Toc117268650"/>
      <w:r w:rsidRPr="000432F0">
        <w:rPr>
          <w:rFonts w:ascii="Arial" w:eastAsia="DengXian" w:hAnsi="Arial" w:cs="Times New Roman"/>
          <w:sz w:val="32"/>
          <w:szCs w:val="20"/>
          <w:lang w:eastAsia="zh-CN"/>
        </w:rPr>
        <w:t>9.2</w:t>
      </w:r>
      <w:r w:rsidRPr="000432F0">
        <w:rPr>
          <w:rFonts w:ascii="Arial" w:eastAsia="DengXian" w:hAnsi="Arial" w:cs="Times New Roman"/>
          <w:sz w:val="32"/>
          <w:szCs w:val="20"/>
          <w:lang w:eastAsia="zh-CN"/>
        </w:rPr>
        <w:tab/>
        <w:t>Radiated transmit power</w:t>
      </w:r>
      <w:bookmarkEnd w:id="7"/>
    </w:p>
    <w:p w14:paraId="4F6CCC47" w14:textId="1921E7EC" w:rsidR="000432F0" w:rsidRPr="00383F3C" w:rsidRDefault="004C1873" w:rsidP="00383F3C">
      <w:pPr>
        <w:pStyle w:val="Titre3"/>
        <w:tabs>
          <w:tab w:val="left" w:pos="8080"/>
        </w:tabs>
        <w:ind w:left="1134" w:hanging="1134"/>
        <w:rPr>
          <w:ins w:id="8" w:author="Dorin PANAITOPOL" w:date="2022-11-03T21:50:00Z"/>
          <w:rFonts w:ascii="Arial" w:hAnsi="Arial" w:cs="Arial"/>
          <w:b w:val="0"/>
          <w:lang w:val="en-GB" w:eastAsia="sv-SE"/>
        </w:rPr>
      </w:pPr>
      <w:ins w:id="9" w:author="Dorin PANAITOPOL" w:date="2022-11-03T21:50:00Z">
        <w:r>
          <w:rPr>
            <w:rFonts w:ascii="Arial" w:hAnsi="Arial" w:cs="Arial"/>
            <w:b w:val="0"/>
            <w:lang w:val="en-GB" w:eastAsia="sv-SE"/>
          </w:rPr>
          <w:t>9.2.1</w:t>
        </w:r>
      </w:ins>
      <w:ins w:id="10" w:author="Dorin PANAITOPOL" w:date="2022-11-03T22:12:00Z">
        <w:r>
          <w:rPr>
            <w:rFonts w:ascii="Arial" w:hAnsi="Arial" w:cs="Arial"/>
            <w:b w:val="0"/>
            <w:lang w:val="en-GB" w:eastAsia="sv-SE"/>
          </w:rPr>
          <w:tab/>
        </w:r>
      </w:ins>
      <w:ins w:id="11" w:author="Dorin PANAITOPOL" w:date="2022-11-03T21:50:00Z">
        <w:r w:rsidR="000432F0" w:rsidRPr="00383F3C">
          <w:rPr>
            <w:rFonts w:ascii="Arial" w:hAnsi="Arial" w:cs="Arial"/>
            <w:b w:val="0"/>
            <w:lang w:val="en-GB" w:eastAsia="sv-SE"/>
          </w:rPr>
          <w:t>Definition and applicability</w:t>
        </w:r>
      </w:ins>
    </w:p>
    <w:p w14:paraId="1BE593DD" w14:textId="77777777" w:rsidR="000432F0" w:rsidRPr="000432F0" w:rsidRDefault="000432F0" w:rsidP="000432F0">
      <w:pPr>
        <w:tabs>
          <w:tab w:val="left" w:pos="8080"/>
        </w:tabs>
        <w:rPr>
          <w:ins w:id="12" w:author="Dorin PANAITOPOL" w:date="2022-11-03T21:50:00Z"/>
          <w:rFonts w:ascii="Times New Roman" w:hAnsi="Times New Roman" w:cs="Times New Roman"/>
          <w:sz w:val="20"/>
          <w:szCs w:val="20"/>
          <w:lang w:val="en-GB"/>
        </w:rPr>
      </w:pPr>
      <w:ins w:id="13" w:author="Dorin PANAITOPOL" w:date="2022-11-03T21:50:00Z">
        <w:r w:rsidRPr="000432F0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Radiated transmit power is defined as the EIRP level for a declared beam at a specific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 w:eastAsia="zh-CN"/>
          </w:rPr>
          <w:t>beam peak direction</w:t>
        </w:r>
        <w:r w:rsidRPr="000432F0">
          <w:rPr>
            <w:rFonts w:ascii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5166577B" w14:textId="77777777" w:rsidR="000432F0" w:rsidRPr="000432F0" w:rsidRDefault="000432F0" w:rsidP="000432F0">
      <w:pPr>
        <w:tabs>
          <w:tab w:val="left" w:pos="8080"/>
        </w:tabs>
        <w:rPr>
          <w:ins w:id="14" w:author="Dorin PANAITOPOL" w:date="2022-11-03T21:50:00Z"/>
          <w:rFonts w:ascii="Times New Roman" w:hAnsi="Times New Roman" w:cs="Times New Roman"/>
          <w:sz w:val="20"/>
          <w:szCs w:val="20"/>
          <w:lang w:val="en-GB"/>
        </w:rPr>
      </w:pPr>
      <w:ins w:id="15" w:author="Dorin PANAITOPOL" w:date="2022-11-03T21:50:00Z"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>For each declared beam, the requirement is based on declarations given in clause 4.6 for a beam identifier (D.3),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 reference beam direction pair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(D.8),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rated beam EIRP 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(D.11) at the beam's reference direction pair,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 w:eastAsia="zh-CN"/>
          </w:rPr>
          <w:t>OTA peak directions set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(D.9), the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 beam direction pairs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at the maximum steering directions (D.10) and their associated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 rated beam EIRP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and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beam width(s) 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for reference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>beam direction pair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and maximum steering directions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 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>(D.12).</w:t>
        </w:r>
      </w:ins>
    </w:p>
    <w:p w14:paraId="5E36ED7D" w14:textId="77777777" w:rsidR="000432F0" w:rsidRPr="000432F0" w:rsidRDefault="000432F0" w:rsidP="000432F0">
      <w:pPr>
        <w:tabs>
          <w:tab w:val="left" w:pos="8080"/>
        </w:tabs>
        <w:rPr>
          <w:ins w:id="16" w:author="Dorin PANAITOPOL" w:date="2022-11-03T21:50:00Z"/>
          <w:rFonts w:ascii="Times New Roman" w:hAnsi="Times New Roman" w:cs="Times New Roman"/>
          <w:sz w:val="20"/>
          <w:szCs w:val="20"/>
          <w:lang w:val="en-GB"/>
        </w:rPr>
      </w:pPr>
      <w:ins w:id="17" w:author="Dorin PANAITOPOL" w:date="2022-11-03T21:50:00Z"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For a declared beam identifier and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>beam direction pair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>, the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 rated beam EIRP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level is the maximum power that the SAN is declared to radiate at the associated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>beam peak direction.</w:t>
        </w:r>
      </w:ins>
    </w:p>
    <w:p w14:paraId="7C41AC26" w14:textId="77777777" w:rsidR="000432F0" w:rsidRPr="000432F0" w:rsidRDefault="000432F0" w:rsidP="000432F0">
      <w:pPr>
        <w:tabs>
          <w:tab w:val="left" w:pos="8080"/>
        </w:tabs>
        <w:rPr>
          <w:ins w:id="18" w:author="Dorin PANAITOPOL" w:date="2022-11-03T21:50:00Z"/>
          <w:rFonts w:ascii="Times New Roman" w:hAnsi="Times New Roman" w:cs="Times New Roman"/>
          <w:sz w:val="20"/>
          <w:szCs w:val="20"/>
          <w:lang w:val="en-GB"/>
        </w:rPr>
      </w:pPr>
      <w:ins w:id="19" w:author="Dorin PANAITOPOL" w:date="2022-11-03T21:50:00Z"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For each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beam peak direction 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associated with a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>beam direction pair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within the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 w:eastAsia="zh-CN"/>
          </w:rPr>
          <w:t>OTA peak directions set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>, a specific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 rated beam EIRP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level may be claimed. Any claimed value shall be met within the accuracy requirement as described below.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>Rated beam EIRP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is only required to be declared for the </w:t>
        </w:r>
        <w:r w:rsidRPr="000432F0">
          <w:rPr>
            <w:rFonts w:ascii="Times New Roman" w:hAnsi="Times New Roman" w:cs="Times New Roman"/>
            <w:i/>
            <w:sz w:val="20"/>
            <w:szCs w:val="20"/>
            <w:lang w:val="en-GB"/>
          </w:rPr>
          <w:t>beam direction pairs</w:t>
        </w:r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 xml:space="preserve"> subject to conformance testing as detailed in clause 9.2.4.1.</w:t>
        </w:r>
      </w:ins>
    </w:p>
    <w:p w14:paraId="7E76228A" w14:textId="77777777" w:rsidR="000432F0" w:rsidRPr="004C1873" w:rsidRDefault="000432F0" w:rsidP="000432F0">
      <w:pPr>
        <w:pStyle w:val="NO"/>
        <w:tabs>
          <w:tab w:val="left" w:pos="8080"/>
        </w:tabs>
        <w:rPr>
          <w:ins w:id="20" w:author="Dorin PANAITOPOL" w:date="2022-11-03T21:50:00Z"/>
          <w:lang w:eastAsia="zh-CN"/>
        </w:rPr>
      </w:pPr>
      <w:ins w:id="21" w:author="Dorin PANAITOPOL" w:date="2022-11-03T21:50:00Z">
        <w:r w:rsidRPr="000432F0">
          <w:rPr>
            <w:lang w:eastAsia="zh-CN"/>
          </w:rPr>
          <w:t>NOTE 1:</w:t>
        </w:r>
        <w:r w:rsidRPr="000432F0">
          <w:rPr>
            <w:lang w:eastAsia="zh-CN"/>
          </w:rPr>
          <w:tab/>
        </w:r>
        <w:r w:rsidRPr="000432F0">
          <w:t xml:space="preserve">The </w:t>
        </w:r>
        <w:r w:rsidRPr="000432F0">
          <w:rPr>
            <w:i/>
            <w:iCs/>
          </w:rPr>
          <w:t>OTA peak directions set</w:t>
        </w:r>
        <w:r w:rsidRPr="000432F0">
          <w:t xml:space="preserve"> for a beam is the complete continuous or discrete set of all </w:t>
        </w:r>
        <w:r w:rsidRPr="000432F0">
          <w:rPr>
            <w:i/>
            <w:iCs/>
          </w:rPr>
          <w:t>beam direction</w:t>
        </w:r>
        <w:r w:rsidRPr="000432F0">
          <w:t xml:space="preserve"> for which the EIRP </w:t>
        </w:r>
        <w:r w:rsidRPr="004C1873">
          <w:t>requirement is achieved for the beam.</w:t>
        </w:r>
      </w:ins>
    </w:p>
    <w:p w14:paraId="15180857" w14:textId="77777777" w:rsidR="000432F0" w:rsidRPr="004C1873" w:rsidRDefault="000432F0" w:rsidP="000432F0">
      <w:pPr>
        <w:pStyle w:val="NO"/>
        <w:tabs>
          <w:tab w:val="left" w:pos="8080"/>
        </w:tabs>
        <w:rPr>
          <w:ins w:id="22" w:author="Dorin PANAITOPOL" w:date="2022-11-03T21:50:00Z"/>
          <w:lang w:eastAsia="zh-CN"/>
        </w:rPr>
      </w:pPr>
      <w:ins w:id="23" w:author="Dorin PANAITOPOL" w:date="2022-11-03T21:50:00Z">
        <w:r w:rsidRPr="004C1873">
          <w:rPr>
            <w:lang w:eastAsia="zh-CN"/>
          </w:rPr>
          <w:t>NOTE 2:</w:t>
        </w:r>
        <w:r w:rsidRPr="004C1873">
          <w:rPr>
            <w:lang w:eastAsia="zh-CN"/>
          </w:rPr>
          <w:tab/>
        </w:r>
        <w:r w:rsidRPr="004C1873">
          <w:t>A beam direction pair consists of a beam centre direction and an associated beam peak direction.</w:t>
        </w:r>
      </w:ins>
    </w:p>
    <w:p w14:paraId="56049CFD" w14:textId="77777777" w:rsidR="000432F0" w:rsidRPr="004C1873" w:rsidRDefault="000432F0" w:rsidP="000432F0">
      <w:pPr>
        <w:pStyle w:val="B1"/>
        <w:tabs>
          <w:tab w:val="left" w:pos="8080"/>
        </w:tabs>
        <w:rPr>
          <w:ins w:id="24" w:author="Dorin PANAITOPOL" w:date="2022-11-03T21:50:00Z"/>
          <w:lang w:eastAsia="zh-CN"/>
        </w:rPr>
      </w:pPr>
      <w:ins w:id="25" w:author="Dorin PANAITOPOL" w:date="2022-11-03T21:50:00Z">
        <w:r w:rsidRPr="004C1873">
          <w:rPr>
            <w:lang w:eastAsia="zh-CN"/>
          </w:rPr>
          <w:t>-</w:t>
        </w:r>
        <w:r w:rsidRPr="004C1873">
          <w:rPr>
            <w:lang w:eastAsia="zh-CN"/>
          </w:rPr>
          <w:tab/>
        </w:r>
        <w:proofErr w:type="spellStart"/>
        <w:r w:rsidRPr="004C1873">
          <w:rPr>
            <w:lang w:eastAsia="zh-CN"/>
          </w:rPr>
          <w:t>P</w:t>
        </w:r>
        <w:r w:rsidRPr="004C1873">
          <w:rPr>
            <w:vertAlign w:val="subscript"/>
          </w:rPr>
          <w:t>r</w:t>
        </w:r>
        <w:r w:rsidRPr="004C1873">
          <w:rPr>
            <w:vertAlign w:val="subscript"/>
            <w:lang w:eastAsia="zh-CN"/>
          </w:rPr>
          <w:t>ated</w:t>
        </w:r>
        <w:proofErr w:type="gramStart"/>
        <w:r w:rsidRPr="004C1873">
          <w:rPr>
            <w:vertAlign w:val="subscript"/>
            <w:lang w:eastAsia="zh-CN"/>
          </w:rPr>
          <w:t>,c,FBWhigh</w:t>
        </w:r>
        <w:proofErr w:type="spellEnd"/>
        <w:proofErr w:type="gramEnd"/>
        <w:r w:rsidRPr="004C1873">
          <w:rPr>
            <w:vertAlign w:val="subscript"/>
            <w:lang w:eastAsia="zh-CN"/>
          </w:rPr>
          <w:t xml:space="preserve">, </w:t>
        </w:r>
        <w:r w:rsidRPr="004C1873">
          <w:rPr>
            <w:lang w:eastAsia="zh-CN"/>
          </w:rPr>
          <w:t xml:space="preserve">for the carrier whose </w:t>
        </w:r>
        <w:r w:rsidRPr="004C1873">
          <w:t xml:space="preserve">carrier frequency is within </w:t>
        </w:r>
        <w:r w:rsidRPr="004C1873">
          <w:rPr>
            <w:lang w:eastAsia="zh-CN"/>
          </w:rPr>
          <w:t>frequency range (</w:t>
        </w:r>
        <w:proofErr w:type="spellStart"/>
        <w:r w:rsidRPr="004C1873">
          <w:rPr>
            <w:lang w:eastAsia="zh-CN"/>
          </w:rPr>
          <w:t>F</w:t>
        </w:r>
        <w:r w:rsidRPr="004C1873">
          <w:rPr>
            <w:vertAlign w:val="subscript"/>
            <w:lang w:eastAsia="zh-CN"/>
          </w:rPr>
          <w:t>FBWlow</w:t>
        </w:r>
        <w:proofErr w:type="spellEnd"/>
        <w:r w:rsidRPr="004C1873">
          <w:rPr>
            <w:lang w:eastAsia="zh-CN"/>
          </w:rPr>
          <w:t xml:space="preserve"> +</w:t>
        </w:r>
        <w:proofErr w:type="spellStart"/>
        <w:r w:rsidRPr="004C1873">
          <w:rPr>
            <w:lang w:eastAsia="zh-CN"/>
          </w:rPr>
          <w:t>F</w:t>
        </w:r>
        <w:r w:rsidRPr="004C1873">
          <w:rPr>
            <w:vertAlign w:val="subscript"/>
            <w:lang w:eastAsia="zh-CN"/>
          </w:rPr>
          <w:t>FBWhigh</w:t>
        </w:r>
        <w:proofErr w:type="spellEnd"/>
        <w:r w:rsidRPr="004C1873">
          <w:rPr>
            <w:lang w:eastAsia="zh-CN"/>
          </w:rPr>
          <w:t>) / 2 ≤ f ≤</w:t>
        </w:r>
        <w:proofErr w:type="spellStart"/>
        <w:r w:rsidRPr="004C1873">
          <w:rPr>
            <w:lang w:eastAsia="zh-CN"/>
          </w:rPr>
          <w:t>F</w:t>
        </w:r>
        <w:r w:rsidRPr="004C1873">
          <w:rPr>
            <w:vertAlign w:val="subscript"/>
            <w:lang w:eastAsia="zh-CN"/>
          </w:rPr>
          <w:t>FBWhigh</w:t>
        </w:r>
        <w:proofErr w:type="spellEnd"/>
        <w:r w:rsidRPr="004C1873">
          <w:rPr>
            <w:lang w:eastAsia="zh-CN"/>
          </w:rPr>
          <w:t>.</w:t>
        </w:r>
      </w:ins>
    </w:p>
    <w:p w14:paraId="0A077646" w14:textId="77777777" w:rsidR="000432F0" w:rsidRPr="000432F0" w:rsidRDefault="000432F0" w:rsidP="000432F0">
      <w:pPr>
        <w:tabs>
          <w:tab w:val="left" w:pos="8080"/>
        </w:tabs>
        <w:rPr>
          <w:ins w:id="26" w:author="Dorin PANAITOPOL" w:date="2022-11-03T21:50:00Z"/>
          <w:rFonts w:ascii="Times New Roman" w:hAnsi="Times New Roman" w:cs="Times New Roman"/>
          <w:sz w:val="20"/>
          <w:szCs w:val="20"/>
          <w:lang w:val="en-GB" w:eastAsia="zh-CN"/>
        </w:rPr>
      </w:pPr>
      <w:ins w:id="27" w:author="Dorin PANAITOPOL" w:date="2022-11-03T21:50:00Z">
        <w:r w:rsidRPr="000432F0">
          <w:rPr>
            <w:rFonts w:ascii="Times New Roman" w:hAnsi="Times New Roman" w:cs="Times New Roman"/>
            <w:sz w:val="20"/>
            <w:szCs w:val="20"/>
            <w:lang w:val="en-GB"/>
          </w:rPr>
          <w:t>Radiated transmit power is directional requirement applicable to SAN type 1-H and SAN type 1-O</w:t>
        </w:r>
        <w:r w:rsidRPr="000432F0">
          <w:rPr>
            <w:rFonts w:ascii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5B50FF2B" w14:textId="3FE691A8" w:rsidR="000432F0" w:rsidRPr="00383F3C" w:rsidRDefault="000432F0" w:rsidP="00383F3C">
      <w:pPr>
        <w:pStyle w:val="Titre3"/>
        <w:tabs>
          <w:tab w:val="left" w:pos="8080"/>
        </w:tabs>
        <w:ind w:left="1134" w:hanging="1134"/>
        <w:rPr>
          <w:ins w:id="28" w:author="Dorin PANAITOPOL" w:date="2022-11-03T21:50:00Z"/>
          <w:rFonts w:ascii="Arial" w:hAnsi="Arial" w:cs="Arial"/>
          <w:b w:val="0"/>
          <w:lang w:val="en-GB" w:eastAsia="sv-SE"/>
        </w:rPr>
      </w:pPr>
      <w:ins w:id="29" w:author="Dorin PANAITOPOL" w:date="2022-11-03T21:50:00Z">
        <w:r w:rsidRPr="00383F3C">
          <w:rPr>
            <w:rFonts w:ascii="Arial" w:hAnsi="Arial" w:cs="Arial"/>
            <w:b w:val="0"/>
            <w:lang w:val="en-GB" w:eastAsia="sv-SE"/>
          </w:rPr>
          <w:t>9.2.2</w:t>
        </w:r>
      </w:ins>
      <w:ins w:id="30" w:author="Dorin PANAITOPOL" w:date="2022-11-03T22:12:00Z">
        <w:r w:rsidR="004C1873">
          <w:rPr>
            <w:rFonts w:ascii="Arial" w:hAnsi="Arial" w:cs="Arial"/>
            <w:b w:val="0"/>
            <w:lang w:val="en-GB" w:eastAsia="sv-SE"/>
          </w:rPr>
          <w:tab/>
        </w:r>
      </w:ins>
      <w:ins w:id="31" w:author="Dorin PANAITOPOL" w:date="2022-11-03T21:50:00Z">
        <w:r w:rsidRPr="00383F3C">
          <w:rPr>
            <w:rFonts w:ascii="Arial" w:hAnsi="Arial" w:cs="Arial"/>
            <w:b w:val="0"/>
            <w:lang w:val="en-GB" w:eastAsia="sv-SE"/>
          </w:rPr>
          <w:t>Minimum requirement</w:t>
        </w:r>
      </w:ins>
    </w:p>
    <w:p w14:paraId="4D5A071C" w14:textId="77777777" w:rsidR="000432F0" w:rsidRPr="00383F3C" w:rsidRDefault="000432F0" w:rsidP="000432F0">
      <w:pPr>
        <w:tabs>
          <w:tab w:val="left" w:pos="8080"/>
        </w:tabs>
        <w:rPr>
          <w:ins w:id="32" w:author="Dorin PANAITOPOL" w:date="2022-11-03T21:50:00Z"/>
          <w:rFonts w:ascii="Times New Roman" w:hAnsi="Times New Roman" w:cs="Times New Roman"/>
          <w:sz w:val="20"/>
          <w:szCs w:val="20"/>
          <w:lang w:val="en-GB"/>
        </w:rPr>
      </w:pPr>
      <w:ins w:id="33" w:author="Dorin PANAITOPOL" w:date="2022-11-03T21:50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Radiated transmit power minimum requirement for </w:t>
        </w:r>
        <w:r w:rsidRPr="00383F3C">
          <w:rPr>
            <w:rFonts w:ascii="Times New Roman" w:hAnsi="Times New Roman" w:cs="Times New Roman"/>
            <w:i/>
            <w:sz w:val="20"/>
            <w:szCs w:val="20"/>
            <w:lang w:val="en-GB"/>
          </w:rPr>
          <w:t>SAN type 1-H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 and </w:t>
        </w:r>
        <w:r w:rsidRPr="00383F3C">
          <w:rPr>
            <w:rFonts w:ascii="Times New Roman" w:hAnsi="Times New Roman" w:cs="Times New Roman"/>
            <w:i/>
            <w:sz w:val="20"/>
            <w:szCs w:val="20"/>
            <w:lang w:val="en-GB"/>
          </w:rPr>
          <w:t>SAN type 1-O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 is defined in TS 38.104 [2], clause 9.2.2.</w:t>
        </w:r>
      </w:ins>
    </w:p>
    <w:p w14:paraId="11CFABFE" w14:textId="738BE4BE" w:rsidR="000432F0" w:rsidRPr="00383F3C" w:rsidRDefault="000432F0" w:rsidP="00383F3C">
      <w:pPr>
        <w:pStyle w:val="Titre3"/>
        <w:tabs>
          <w:tab w:val="left" w:pos="8080"/>
        </w:tabs>
        <w:ind w:left="1134" w:hanging="1134"/>
        <w:rPr>
          <w:ins w:id="34" w:author="Dorin PANAITOPOL" w:date="2022-11-03T21:50:00Z"/>
          <w:rFonts w:ascii="Arial" w:hAnsi="Arial" w:cs="Arial"/>
          <w:b w:val="0"/>
          <w:lang w:val="en-GB" w:eastAsia="sv-SE"/>
        </w:rPr>
      </w:pPr>
      <w:ins w:id="35" w:author="Dorin PANAITOPOL" w:date="2022-11-03T21:50:00Z">
        <w:r w:rsidRPr="00383F3C">
          <w:rPr>
            <w:rFonts w:ascii="Arial" w:hAnsi="Arial" w:cs="Arial"/>
            <w:b w:val="0"/>
            <w:lang w:val="en-GB" w:eastAsia="sv-SE"/>
          </w:rPr>
          <w:t>9.2.3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ab/>
        </w:r>
        <w:r w:rsidRPr="00383F3C">
          <w:rPr>
            <w:rFonts w:ascii="Arial" w:hAnsi="Arial" w:cs="Arial"/>
            <w:b w:val="0"/>
            <w:lang w:val="en-GB" w:eastAsia="sv-SE"/>
          </w:rPr>
          <w:t>Test purpose</w:t>
        </w:r>
      </w:ins>
    </w:p>
    <w:p w14:paraId="6705FB8C" w14:textId="77777777" w:rsidR="000432F0" w:rsidRPr="00383F3C" w:rsidRDefault="000432F0" w:rsidP="000432F0">
      <w:pPr>
        <w:tabs>
          <w:tab w:val="left" w:pos="8080"/>
        </w:tabs>
        <w:rPr>
          <w:ins w:id="36" w:author="Dorin PANAITOPOL" w:date="2022-11-03T21:50:00Z"/>
          <w:rFonts w:ascii="Times New Roman" w:hAnsi="Times New Roman" w:cs="Times New Roman"/>
          <w:sz w:val="20"/>
          <w:szCs w:val="20"/>
          <w:lang w:val="en-GB" w:eastAsia="zh-CN"/>
        </w:rPr>
      </w:pPr>
      <w:ins w:id="37" w:author="Dorin PANAITOPOL" w:date="2022-11-03T21:50:00Z">
        <w:r w:rsidRPr="00383F3C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The test purpose is to verify the ability to accurately generate and direct radiated power per beam, 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>across the frequency range and under normal conditions, for all declared beams</w:t>
        </w:r>
        <w:r w:rsidRPr="00383F3C">
          <w:rPr>
            <w:rFonts w:ascii="Times New Roman" w:hAnsi="Times New Roman" w:cs="Times New Roman"/>
            <w:i/>
            <w:sz w:val="20"/>
            <w:szCs w:val="20"/>
            <w:lang w:val="en-GB"/>
          </w:rPr>
          <w:t xml:space="preserve"> 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of the </w:t>
        </w:r>
        <w:r w:rsidRPr="00383F3C">
          <w:rPr>
            <w:rFonts w:ascii="Times New Roman" w:hAnsi="Times New Roman" w:cs="Times New Roman"/>
            <w:i/>
            <w:sz w:val="20"/>
            <w:szCs w:val="20"/>
            <w:lang w:val="en-GB"/>
          </w:rPr>
          <w:t>SAN type 1-H and SAN type 1-O</w:t>
        </w:r>
        <w:r w:rsidRPr="00383F3C">
          <w:rPr>
            <w:rFonts w:ascii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6B90269D" w14:textId="1EF50651" w:rsidR="000432F0" w:rsidRPr="00383F3C" w:rsidRDefault="000432F0" w:rsidP="00383F3C">
      <w:pPr>
        <w:pStyle w:val="Titre3"/>
        <w:tabs>
          <w:tab w:val="left" w:pos="8080"/>
        </w:tabs>
        <w:ind w:left="1134" w:hanging="1134"/>
        <w:rPr>
          <w:ins w:id="38" w:author="Dorin PANAITOPOL" w:date="2022-11-03T21:50:00Z"/>
          <w:rFonts w:ascii="Arial" w:hAnsi="Arial" w:cs="Arial"/>
          <w:b w:val="0"/>
          <w:lang w:val="en-GB" w:eastAsia="sv-SE"/>
        </w:rPr>
      </w:pPr>
      <w:ins w:id="39" w:author="Dorin PANAITOPOL" w:date="2022-11-03T21:50:00Z">
        <w:r w:rsidRPr="00383F3C">
          <w:rPr>
            <w:rFonts w:ascii="Arial" w:hAnsi="Arial" w:cs="Arial"/>
            <w:b w:val="0"/>
            <w:lang w:val="en-GB" w:eastAsia="sv-SE"/>
          </w:rPr>
          <w:t>9.2.4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ab/>
        </w:r>
        <w:r w:rsidRPr="00383F3C">
          <w:rPr>
            <w:rFonts w:ascii="Arial" w:hAnsi="Arial" w:cs="Arial"/>
            <w:b w:val="0"/>
            <w:lang w:val="en-GB" w:eastAsia="sv-SE"/>
          </w:rPr>
          <w:t>Method of test</w:t>
        </w:r>
      </w:ins>
    </w:p>
    <w:p w14:paraId="14263F70" w14:textId="2FF3591C" w:rsidR="000432F0" w:rsidRPr="00383F3C" w:rsidRDefault="000432F0" w:rsidP="00383F3C">
      <w:pPr>
        <w:pStyle w:val="Titre4"/>
        <w:tabs>
          <w:tab w:val="left" w:pos="8080"/>
        </w:tabs>
        <w:ind w:left="1418" w:hanging="1418"/>
        <w:rPr>
          <w:ins w:id="40" w:author="Dorin PANAITOPOL" w:date="2022-11-03T21:50:00Z"/>
          <w:rFonts w:ascii="Arial" w:hAnsi="Arial" w:cs="Arial"/>
          <w:b w:val="0"/>
          <w:lang w:val="en-GB" w:eastAsia="sv-SE"/>
        </w:rPr>
      </w:pPr>
      <w:ins w:id="41" w:author="Dorin PANAITOPOL" w:date="2022-11-03T21:50:00Z">
        <w:r w:rsidRPr="00383F3C">
          <w:rPr>
            <w:rFonts w:ascii="Arial" w:hAnsi="Arial" w:cs="Arial"/>
            <w:b w:val="0"/>
            <w:lang w:val="en-GB" w:eastAsia="sv-SE"/>
          </w:rPr>
          <w:lastRenderedPageBreak/>
          <w:t>9.2.4.1</w:t>
        </w:r>
      </w:ins>
      <w:ins w:id="42" w:author="Dorin PANAITOPOL" w:date="2022-11-03T22:13:00Z">
        <w:r w:rsidR="004C1873" w:rsidRPr="004C1873">
          <w:rPr>
            <w:rFonts w:ascii="Arial" w:hAnsi="Arial" w:cs="Arial"/>
            <w:b w:val="0"/>
            <w:lang w:val="en-GB" w:eastAsia="sv-SE"/>
          </w:rPr>
          <w:tab/>
        </w:r>
      </w:ins>
      <w:ins w:id="43" w:author="Dorin PANAITOPOL" w:date="2022-11-03T21:50:00Z">
        <w:r w:rsidRPr="00383F3C">
          <w:rPr>
            <w:rFonts w:ascii="Arial" w:hAnsi="Arial" w:cs="Arial"/>
            <w:b w:val="0"/>
            <w:lang w:val="en-GB" w:eastAsia="sv-SE"/>
          </w:rPr>
          <w:t>Initial conditions</w:t>
        </w:r>
      </w:ins>
    </w:p>
    <w:p w14:paraId="1A5C5C78" w14:textId="77777777" w:rsidR="000432F0" w:rsidRPr="00383F3C" w:rsidRDefault="000432F0" w:rsidP="000432F0">
      <w:pPr>
        <w:tabs>
          <w:tab w:val="left" w:pos="8080"/>
        </w:tabs>
        <w:rPr>
          <w:ins w:id="44" w:author="Dorin PANAITOPOL" w:date="2022-11-03T21:50:00Z"/>
          <w:rFonts w:ascii="Times New Roman" w:hAnsi="Times New Roman" w:cs="Times New Roman"/>
          <w:sz w:val="20"/>
          <w:szCs w:val="20"/>
          <w:lang w:val="en-GB"/>
        </w:rPr>
      </w:pPr>
      <w:ins w:id="45" w:author="Dorin PANAITOPOL" w:date="2022-11-03T21:50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Test environment: Test to be performed on environment as declared by the manufacturer. </w:t>
        </w:r>
      </w:ins>
    </w:p>
    <w:p w14:paraId="64542495" w14:textId="77777777" w:rsidR="000432F0" w:rsidRPr="00383F3C" w:rsidRDefault="000432F0" w:rsidP="000432F0">
      <w:pPr>
        <w:tabs>
          <w:tab w:val="left" w:pos="8080"/>
        </w:tabs>
        <w:rPr>
          <w:ins w:id="46" w:author="Dorin PANAITOPOL" w:date="2022-11-03T21:50:00Z"/>
          <w:rFonts w:ascii="Times New Roman" w:hAnsi="Times New Roman" w:cs="Times New Roman"/>
          <w:sz w:val="20"/>
          <w:szCs w:val="20"/>
          <w:lang w:val="en-GB"/>
        </w:rPr>
      </w:pPr>
      <w:ins w:id="47" w:author="Dorin PANAITOPOL" w:date="2022-11-03T21:50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>Directions to be tested:</w:t>
        </w:r>
      </w:ins>
    </w:p>
    <w:p w14:paraId="0B0C62CA" w14:textId="77777777" w:rsidR="000432F0" w:rsidRPr="000432F0" w:rsidRDefault="000432F0" w:rsidP="000432F0">
      <w:pPr>
        <w:pStyle w:val="B1"/>
        <w:tabs>
          <w:tab w:val="left" w:pos="8080"/>
        </w:tabs>
        <w:rPr>
          <w:ins w:id="48" w:author="Dorin PANAITOPOL" w:date="2022-11-03T21:50:00Z"/>
        </w:rPr>
      </w:pPr>
      <w:ins w:id="49" w:author="Dorin PANAITOPOL" w:date="2022-11-03T21:50:00Z">
        <w:r w:rsidRPr="000432F0">
          <w:t>-</w:t>
        </w:r>
        <w:r w:rsidRPr="000432F0">
          <w:tab/>
          <w:t>OTA peak directions set reference beam direction pair (D.8), and</w:t>
        </w:r>
      </w:ins>
    </w:p>
    <w:p w14:paraId="7536A01E" w14:textId="77777777" w:rsidR="000432F0" w:rsidRPr="004C1873" w:rsidRDefault="000432F0" w:rsidP="000432F0">
      <w:pPr>
        <w:pStyle w:val="B1"/>
        <w:tabs>
          <w:tab w:val="left" w:pos="8080"/>
        </w:tabs>
        <w:rPr>
          <w:ins w:id="50" w:author="Dorin PANAITOPOL" w:date="2022-11-03T21:50:00Z"/>
        </w:rPr>
      </w:pPr>
      <w:ins w:id="51" w:author="Dorin PANAITOPOL" w:date="2022-11-03T21:50:00Z">
        <w:r w:rsidRPr="004C1873">
          <w:t>-</w:t>
        </w:r>
        <w:r w:rsidRPr="004C1873">
          <w:tab/>
          <w:t>OTA peak directions set maximum steering directions (D.10).</w:t>
        </w:r>
      </w:ins>
    </w:p>
    <w:p w14:paraId="4BA99CB4" w14:textId="77777777" w:rsidR="000432F0" w:rsidRPr="00383F3C" w:rsidRDefault="000432F0" w:rsidP="000432F0">
      <w:pPr>
        <w:tabs>
          <w:tab w:val="left" w:pos="8080"/>
        </w:tabs>
        <w:rPr>
          <w:ins w:id="52" w:author="Dorin PANAITOPOL" w:date="2022-11-03T21:50:00Z"/>
          <w:rFonts w:ascii="Times New Roman" w:hAnsi="Times New Roman" w:cs="Times New Roman"/>
          <w:sz w:val="20"/>
          <w:szCs w:val="20"/>
          <w:lang w:val="en-GB"/>
        </w:rPr>
      </w:pPr>
      <w:ins w:id="53" w:author="Dorin PANAITOPOL" w:date="2022-11-03T21:50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Beams to be tested: A representative number of beams shall be chosen to demonstrate the SAN conformance to radiated power requirements. </w:t>
        </w:r>
      </w:ins>
    </w:p>
    <w:p w14:paraId="44ED7E55" w14:textId="24133CA2" w:rsidR="000432F0" w:rsidRPr="00383F3C" w:rsidRDefault="000432F0" w:rsidP="00383F3C">
      <w:pPr>
        <w:pStyle w:val="Titre4"/>
        <w:tabs>
          <w:tab w:val="left" w:pos="8080"/>
        </w:tabs>
        <w:ind w:left="1418" w:hanging="1418"/>
        <w:rPr>
          <w:ins w:id="54" w:author="Dorin PANAITOPOL" w:date="2022-11-03T21:50:00Z"/>
          <w:rFonts w:ascii="Arial" w:hAnsi="Arial" w:cs="Arial"/>
          <w:b w:val="0"/>
          <w:lang w:val="en-GB" w:eastAsia="sv-SE"/>
        </w:rPr>
      </w:pPr>
      <w:ins w:id="55" w:author="Dorin PANAITOPOL" w:date="2022-11-03T21:50:00Z">
        <w:r w:rsidRPr="00383F3C">
          <w:rPr>
            <w:rFonts w:ascii="Arial" w:hAnsi="Arial" w:cs="Arial"/>
            <w:b w:val="0"/>
            <w:lang w:val="en-GB" w:eastAsia="sv-SE"/>
          </w:rPr>
          <w:t>9.2.4.2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ab/>
        </w:r>
        <w:r w:rsidRPr="00383F3C">
          <w:rPr>
            <w:rFonts w:ascii="Arial" w:hAnsi="Arial" w:cs="Arial"/>
            <w:b w:val="0"/>
            <w:lang w:val="en-GB" w:eastAsia="sv-SE"/>
          </w:rPr>
          <w:t>Procedure</w:t>
        </w:r>
      </w:ins>
    </w:p>
    <w:p w14:paraId="66144DA8" w14:textId="77777777" w:rsidR="000432F0" w:rsidRPr="00383F3C" w:rsidRDefault="000432F0" w:rsidP="000432F0">
      <w:pPr>
        <w:tabs>
          <w:tab w:val="left" w:pos="8080"/>
        </w:tabs>
        <w:rPr>
          <w:ins w:id="56" w:author="Dorin PANAITOPOL" w:date="2022-11-03T21:50:00Z"/>
          <w:rFonts w:ascii="Times New Roman" w:hAnsi="Times New Roman" w:cs="Times New Roman"/>
          <w:sz w:val="20"/>
          <w:szCs w:val="20"/>
          <w:lang w:val="en-GB" w:eastAsia="sv-SE"/>
        </w:rPr>
      </w:pPr>
      <w:ins w:id="57" w:author="Dorin PANAITOPOL" w:date="2022-11-03T21:50:00Z">
        <w:r w:rsidRPr="00383F3C">
          <w:rPr>
            <w:rFonts w:ascii="Times New Roman" w:hAnsi="Times New Roman" w:cs="Times New Roman"/>
            <w:sz w:val="20"/>
            <w:szCs w:val="20"/>
            <w:lang w:val="en-GB" w:eastAsia="sv-SE"/>
          </w:rPr>
          <w:t>The test procedure is as follows:</w:t>
        </w:r>
      </w:ins>
    </w:p>
    <w:p w14:paraId="33F40A83" w14:textId="77777777" w:rsidR="000432F0" w:rsidRPr="000432F0" w:rsidRDefault="000432F0" w:rsidP="000432F0">
      <w:pPr>
        <w:pStyle w:val="B1"/>
        <w:tabs>
          <w:tab w:val="left" w:pos="8080"/>
        </w:tabs>
        <w:rPr>
          <w:ins w:id="58" w:author="Dorin PANAITOPOL" w:date="2022-11-03T21:50:00Z"/>
        </w:rPr>
      </w:pPr>
      <w:ins w:id="59" w:author="Dorin PANAITOPOL" w:date="2022-11-03T21:50:00Z">
        <w:r w:rsidRPr="000432F0">
          <w:t>1)</w:t>
        </w:r>
        <w:r w:rsidRPr="000432F0">
          <w:tab/>
          <w:t>Place the satellite on the positioner.</w:t>
        </w:r>
      </w:ins>
    </w:p>
    <w:p w14:paraId="34440D52" w14:textId="77777777" w:rsidR="000432F0" w:rsidRPr="004C1873" w:rsidRDefault="000432F0" w:rsidP="000432F0">
      <w:pPr>
        <w:pStyle w:val="B1"/>
        <w:tabs>
          <w:tab w:val="left" w:pos="8080"/>
        </w:tabs>
        <w:rPr>
          <w:ins w:id="60" w:author="Dorin PANAITOPOL" w:date="2022-11-03T21:50:00Z"/>
        </w:rPr>
      </w:pPr>
      <w:ins w:id="61" w:author="Dorin PANAITOPOL" w:date="2022-11-03T21:50:00Z">
        <w:r w:rsidRPr="004C1873">
          <w:t>2)</w:t>
        </w:r>
        <w:r w:rsidRPr="004C1873">
          <w:tab/>
          <w:t>Align the manufacturer declared coordinate system orientation (D.2) of the satellite with the test system.</w:t>
        </w:r>
      </w:ins>
    </w:p>
    <w:p w14:paraId="31BFD270" w14:textId="77777777" w:rsidR="000432F0" w:rsidRPr="004C1873" w:rsidRDefault="000432F0" w:rsidP="000432F0">
      <w:pPr>
        <w:pStyle w:val="B1"/>
        <w:tabs>
          <w:tab w:val="left" w:pos="8080"/>
        </w:tabs>
        <w:rPr>
          <w:ins w:id="62" w:author="Dorin PANAITOPOL" w:date="2022-11-03T21:50:00Z"/>
        </w:rPr>
      </w:pPr>
      <w:ins w:id="63" w:author="Dorin PANAITOPOL" w:date="2022-11-03T21:50:00Z">
        <w:r w:rsidRPr="004C1873">
          <w:t>3)</w:t>
        </w:r>
        <w:r w:rsidRPr="004C1873">
          <w:tab/>
          <w:t>Orient the positioner and satellite in order that the direction to be tested aligns with the test antenna.</w:t>
        </w:r>
      </w:ins>
    </w:p>
    <w:p w14:paraId="26F8EFC0" w14:textId="77777777" w:rsidR="000432F0" w:rsidRPr="004C1873" w:rsidRDefault="000432F0" w:rsidP="000432F0">
      <w:pPr>
        <w:pStyle w:val="B1"/>
        <w:tabs>
          <w:tab w:val="left" w:pos="8080"/>
        </w:tabs>
        <w:rPr>
          <w:ins w:id="64" w:author="Dorin PANAITOPOL" w:date="2022-11-03T21:50:00Z"/>
        </w:rPr>
      </w:pPr>
      <w:ins w:id="65" w:author="Dorin PANAITOPOL" w:date="2022-11-03T21:50:00Z">
        <w:r w:rsidRPr="004C1873">
          <w:t>4)</w:t>
        </w:r>
        <w:r w:rsidRPr="004C1873">
          <w:tab/>
          <w:t xml:space="preserve">Configure the </w:t>
        </w:r>
        <w:r w:rsidRPr="004C1873">
          <w:rPr>
            <w:i/>
          </w:rPr>
          <w:t>beam peak direction</w:t>
        </w:r>
        <w:r w:rsidRPr="004C1873">
          <w:t xml:space="preserve"> of the satellite according to the declared </w:t>
        </w:r>
        <w:r w:rsidRPr="004C1873">
          <w:rPr>
            <w:i/>
          </w:rPr>
          <w:t>beam direction pair</w:t>
        </w:r>
        <w:r w:rsidRPr="004C1873">
          <w:t>.</w:t>
        </w:r>
      </w:ins>
    </w:p>
    <w:p w14:paraId="37126328" w14:textId="77777777" w:rsidR="000432F0" w:rsidRPr="004C1873" w:rsidRDefault="000432F0" w:rsidP="000432F0">
      <w:pPr>
        <w:pStyle w:val="B1"/>
        <w:tabs>
          <w:tab w:val="left" w:pos="8080"/>
        </w:tabs>
        <w:rPr>
          <w:ins w:id="66" w:author="Dorin PANAITOPOL" w:date="2022-11-03T21:50:00Z"/>
        </w:rPr>
      </w:pPr>
      <w:ins w:id="67" w:author="Dorin PANAITOPOL" w:date="2022-11-03T21:50:00Z">
        <w:r w:rsidRPr="004C1873">
          <w:t>5)</w:t>
        </w:r>
        <w:r w:rsidRPr="004C1873">
          <w:tab/>
          <w:t>Set the SAN to transmit according to the applicable test configuration in clause 4.8 using the corresponding test model(s) in clause 4.9.2.</w:t>
        </w:r>
      </w:ins>
    </w:p>
    <w:p w14:paraId="5772B72B" w14:textId="77777777" w:rsidR="000432F0" w:rsidRPr="004C1873" w:rsidRDefault="000432F0" w:rsidP="000432F0">
      <w:pPr>
        <w:pStyle w:val="B1"/>
        <w:tabs>
          <w:tab w:val="left" w:pos="8080"/>
        </w:tabs>
        <w:rPr>
          <w:ins w:id="68" w:author="Dorin PANAITOPOL" w:date="2022-11-03T21:50:00Z"/>
        </w:rPr>
      </w:pPr>
      <w:ins w:id="69" w:author="Dorin PANAITOPOL" w:date="2022-11-03T21:50:00Z">
        <w:r w:rsidRPr="004C1873">
          <w:tab/>
          <w:t>For a SAN declared to be capable of multi-carrier and/or CA operation use the applicable test signal configuration and corresponding power setting specified in clauses 4.7.2</w:t>
        </w:r>
        <w:r w:rsidRPr="004C1873">
          <w:rPr>
            <w:lang w:eastAsia="zh-CN"/>
          </w:rPr>
          <w:t xml:space="preserve"> and 4.8 using </w:t>
        </w:r>
        <w:r w:rsidRPr="004C1873">
          <w:t>the corresponding test model(s) in clause 4.9.2</w:t>
        </w:r>
        <w:r w:rsidRPr="004C1873">
          <w:rPr>
            <w:lang w:eastAsia="zh-CN"/>
          </w:rPr>
          <w:t xml:space="preserve"> </w:t>
        </w:r>
        <w:r w:rsidRPr="004C1873">
          <w:rPr>
            <w:snapToGrid w:val="0"/>
          </w:rPr>
          <w:t>on all carriers configured</w:t>
        </w:r>
        <w:r w:rsidRPr="004C1873">
          <w:t>.</w:t>
        </w:r>
      </w:ins>
    </w:p>
    <w:p w14:paraId="66E9CAF4" w14:textId="77777777" w:rsidR="000432F0" w:rsidRPr="00383F3C" w:rsidRDefault="000432F0" w:rsidP="000432F0">
      <w:pPr>
        <w:pStyle w:val="B1"/>
        <w:tabs>
          <w:tab w:val="left" w:pos="8080"/>
        </w:tabs>
        <w:rPr>
          <w:ins w:id="70" w:author="Dorin PANAITOPOL" w:date="2022-11-03T21:50:00Z"/>
        </w:rPr>
      </w:pPr>
      <w:ins w:id="71" w:author="Dorin PANAITOPOL" w:date="2022-11-03T21:50:00Z">
        <w:r w:rsidRPr="004C1873">
          <w:t>6)</w:t>
        </w:r>
        <w:r w:rsidRPr="004C1873">
          <w:tab/>
          <w:t xml:space="preserve">Measure EIRP for any two orthogonal polarizations (denoted p1 and p2) and calculate total radiated transmit power for particular </w:t>
        </w:r>
        <w:r w:rsidRPr="00383F3C">
          <w:rPr>
            <w:i/>
          </w:rPr>
          <w:t>beam direction pair</w:t>
        </w:r>
        <w:r w:rsidRPr="00383F3C">
          <w:t xml:space="preserve"> as EIRP = EIRP</w:t>
        </w:r>
        <w:r w:rsidRPr="00383F3C">
          <w:rPr>
            <w:vertAlign w:val="subscript"/>
          </w:rPr>
          <w:t>p1</w:t>
        </w:r>
        <w:r w:rsidRPr="00383F3C">
          <w:t xml:space="preserve"> + EIRP</w:t>
        </w:r>
        <w:r w:rsidRPr="00383F3C">
          <w:rPr>
            <w:vertAlign w:val="subscript"/>
          </w:rPr>
          <w:t>p2</w:t>
        </w:r>
        <w:r w:rsidRPr="00383F3C">
          <w:t>.</w:t>
        </w:r>
      </w:ins>
    </w:p>
    <w:p w14:paraId="321BE6C8" w14:textId="77777777" w:rsidR="000432F0" w:rsidRPr="00383F3C" w:rsidRDefault="000432F0" w:rsidP="000432F0">
      <w:pPr>
        <w:pStyle w:val="B1"/>
        <w:tabs>
          <w:tab w:val="left" w:pos="8080"/>
        </w:tabs>
        <w:rPr>
          <w:ins w:id="72" w:author="Dorin PANAITOPOL" w:date="2022-11-03T21:50:00Z"/>
        </w:rPr>
      </w:pPr>
      <w:ins w:id="73" w:author="Dorin PANAITOPOL" w:date="2022-11-03T21:50:00Z">
        <w:r w:rsidRPr="00383F3C">
          <w:t>7)</w:t>
        </w:r>
        <w:r w:rsidRPr="00383F3C">
          <w:tab/>
          <w:t xml:space="preserve">Test steps 3 to 6 are repeated for all declared beams (D.3) and their reference </w:t>
        </w:r>
        <w:r w:rsidRPr="00383F3C">
          <w:rPr>
            <w:i/>
          </w:rPr>
          <w:t>beam direction pairs</w:t>
        </w:r>
        <w:r w:rsidRPr="00383F3C">
          <w:t xml:space="preserve"> and </w:t>
        </w:r>
        <w:r w:rsidRPr="00383F3C">
          <w:rPr>
            <w:i/>
          </w:rPr>
          <w:t xml:space="preserve">maximum steering directions </w:t>
        </w:r>
        <w:r w:rsidRPr="00383F3C">
          <w:t>(D.8 and D.10).</w:t>
        </w:r>
      </w:ins>
    </w:p>
    <w:p w14:paraId="73714EF6" w14:textId="77777777" w:rsidR="000432F0" w:rsidRPr="00383F3C" w:rsidRDefault="000432F0" w:rsidP="000432F0">
      <w:pPr>
        <w:tabs>
          <w:tab w:val="left" w:pos="8080"/>
        </w:tabs>
        <w:rPr>
          <w:ins w:id="74" w:author="Dorin PANAITOPOL" w:date="2022-11-03T21:50:00Z"/>
          <w:rFonts w:ascii="Times New Roman" w:hAnsi="Times New Roman" w:cs="Times New Roman"/>
          <w:sz w:val="20"/>
          <w:szCs w:val="20"/>
          <w:lang w:val="en-GB" w:eastAsia="zh-CN"/>
        </w:rPr>
      </w:pPr>
      <w:ins w:id="75" w:author="Dorin PANAITOPOL" w:date="2022-11-03T21:50:00Z">
        <w:r w:rsidRPr="00383F3C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For multi-band capable SAN and single band tests, repeat the steps above per involved </w:t>
        </w:r>
        <w:r w:rsidRPr="00383F3C">
          <w:rPr>
            <w:rFonts w:ascii="Times New Roman" w:hAnsi="Times New Roman" w:cs="Times New Roman"/>
            <w:i/>
            <w:sz w:val="20"/>
            <w:szCs w:val="20"/>
            <w:lang w:val="en-GB" w:eastAsia="zh-CN"/>
          </w:rPr>
          <w:t>operating band</w:t>
        </w:r>
        <w:r w:rsidRPr="00383F3C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 where single band test configurations and test models shall apply with no carriers activated in the other band.</w:t>
        </w:r>
      </w:ins>
    </w:p>
    <w:p w14:paraId="5CEF1812" w14:textId="5A0655AE" w:rsidR="000432F0" w:rsidRPr="00383F3C" w:rsidRDefault="000432F0" w:rsidP="00383F3C">
      <w:pPr>
        <w:pStyle w:val="Titre3"/>
        <w:tabs>
          <w:tab w:val="left" w:pos="8080"/>
        </w:tabs>
        <w:ind w:left="1134" w:hanging="1134"/>
        <w:rPr>
          <w:ins w:id="76" w:author="Dorin PANAITOPOL" w:date="2022-11-03T21:50:00Z"/>
          <w:rFonts w:ascii="Arial" w:hAnsi="Arial" w:cs="Arial"/>
          <w:b w:val="0"/>
          <w:lang w:val="en-GB" w:eastAsia="sv-SE"/>
        </w:rPr>
      </w:pPr>
      <w:ins w:id="77" w:author="Dorin PANAITOPOL" w:date="2022-11-03T21:50:00Z">
        <w:r w:rsidRPr="00383F3C">
          <w:rPr>
            <w:rFonts w:ascii="Arial" w:hAnsi="Arial" w:cs="Arial"/>
            <w:b w:val="0"/>
            <w:lang w:val="en-GB" w:eastAsia="sv-SE"/>
          </w:rPr>
          <w:t>9.2.5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ab/>
        </w:r>
        <w:r w:rsidRPr="00383F3C">
          <w:rPr>
            <w:rFonts w:ascii="Arial" w:hAnsi="Arial" w:cs="Arial"/>
            <w:b w:val="0"/>
            <w:lang w:val="en-GB" w:eastAsia="sv-SE"/>
          </w:rPr>
          <w:t>Test requirement</w:t>
        </w:r>
      </w:ins>
    </w:p>
    <w:p w14:paraId="5B7B492C" w14:textId="77777777" w:rsidR="000432F0" w:rsidRPr="008220AA" w:rsidRDefault="000432F0" w:rsidP="000432F0">
      <w:pPr>
        <w:tabs>
          <w:tab w:val="left" w:pos="8080"/>
        </w:tabs>
        <w:rPr>
          <w:ins w:id="78" w:author="Dorin PANAITOPOL" w:date="2022-11-03T21:50:00Z"/>
          <w:lang w:val="en-GB" w:eastAsia="zh-CN"/>
        </w:rPr>
      </w:pPr>
      <w:ins w:id="79" w:author="Dorin PANAITOPOL" w:date="2022-11-03T21:50:00Z">
        <w:r w:rsidRPr="008220AA">
          <w:rPr>
            <w:lang w:val="en-GB" w:eastAsia="zh-CN"/>
          </w:rPr>
          <w:t xml:space="preserve">For each declared conformance </w:t>
        </w:r>
        <w:r w:rsidRPr="008220AA">
          <w:rPr>
            <w:i/>
            <w:lang w:val="en-GB" w:eastAsia="zh-CN"/>
          </w:rPr>
          <w:t>beam direction pair</w:t>
        </w:r>
        <w:r w:rsidRPr="008220AA">
          <w:rPr>
            <w:lang w:val="en-GB" w:eastAsia="zh-CN"/>
          </w:rPr>
          <w:t xml:space="preserve">, </w:t>
        </w:r>
        <w:r w:rsidRPr="008220AA">
          <w:rPr>
            <w:lang w:val="en-GB"/>
          </w:rPr>
          <w:t xml:space="preserve">the EIRP measurement results in clause 9.2.4.2 shall be equal or higher than the manufacturer's </w:t>
        </w:r>
        <w:r w:rsidRPr="008220AA">
          <w:rPr>
            <w:lang w:val="en-GB" w:eastAsia="zh-CN"/>
          </w:rPr>
          <w:t>declared rated beam EIRP (D.11).</w:t>
        </w:r>
      </w:ins>
    </w:p>
    <w:p w14:paraId="3C78944A" w14:textId="6D2E4BB1" w:rsidR="00D568CC" w:rsidRPr="000432F0" w:rsidDel="008168E5" w:rsidRDefault="00D568CC" w:rsidP="00693B27">
      <w:pPr>
        <w:spacing w:after="180" w:line="240" w:lineRule="auto"/>
        <w:rPr>
          <w:del w:id="80" w:author="Gutierrez galvan Ricardo ignacio" w:date="2022-11-03T19:35:00Z"/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688FE1A8" w14:textId="73D62FC0" w:rsidR="00693B27" w:rsidRPr="000432F0" w:rsidRDefault="00693B27" w:rsidP="00693B27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DengXian" w:hAnsi="Arial" w:cs="Times New Roman"/>
          <w:sz w:val="32"/>
          <w:szCs w:val="20"/>
          <w:lang w:eastAsia="zh-CN"/>
        </w:rPr>
      </w:pPr>
      <w:bookmarkStart w:id="81" w:name="_Toc117268651"/>
      <w:r w:rsidRPr="000432F0">
        <w:rPr>
          <w:rFonts w:ascii="Arial" w:eastAsia="DengXian" w:hAnsi="Arial" w:cs="Times New Roman"/>
          <w:sz w:val="32"/>
          <w:szCs w:val="20"/>
          <w:lang w:eastAsia="zh-CN"/>
        </w:rPr>
        <w:t xml:space="preserve">9.3 </w:t>
      </w:r>
      <w:r w:rsidRPr="000432F0">
        <w:rPr>
          <w:rFonts w:ascii="Arial" w:eastAsia="DengXian" w:hAnsi="Arial" w:cs="Times New Roman"/>
          <w:sz w:val="32"/>
          <w:szCs w:val="20"/>
          <w:lang w:eastAsia="zh-CN"/>
        </w:rPr>
        <w:tab/>
        <w:t xml:space="preserve">OTA </w:t>
      </w:r>
      <w:del w:id="82" w:author="Dorin PANAITOPOL" w:date="2022-11-03T21:52:00Z">
        <w:r w:rsidRPr="000432F0" w:rsidDel="000432F0">
          <w:rPr>
            <w:rFonts w:ascii="Arial" w:eastAsia="DengXian" w:hAnsi="Arial" w:cs="Times New Roman"/>
            <w:sz w:val="32"/>
            <w:szCs w:val="20"/>
            <w:lang w:eastAsia="zh-CN"/>
          </w:rPr>
          <w:delText xml:space="preserve">base station </w:delText>
        </w:r>
      </w:del>
      <w:ins w:id="83" w:author="Dorin PANAITOPOL" w:date="2022-11-03T21:52:00Z">
        <w:r w:rsidR="000432F0">
          <w:rPr>
            <w:rFonts w:ascii="Arial" w:eastAsia="DengXian" w:hAnsi="Arial" w:cs="Times New Roman"/>
            <w:sz w:val="32"/>
            <w:szCs w:val="20"/>
            <w:lang w:eastAsia="zh-CN"/>
          </w:rPr>
          <w:t xml:space="preserve">SAN </w:t>
        </w:r>
      </w:ins>
      <w:r w:rsidRPr="000432F0">
        <w:rPr>
          <w:rFonts w:ascii="Arial" w:eastAsia="DengXian" w:hAnsi="Arial" w:cs="Times New Roman"/>
          <w:sz w:val="32"/>
          <w:szCs w:val="20"/>
          <w:lang w:eastAsia="zh-CN"/>
        </w:rPr>
        <w:t>output power</w:t>
      </w:r>
      <w:bookmarkEnd w:id="81"/>
    </w:p>
    <w:p w14:paraId="084A1A46" w14:textId="4F04C100" w:rsidR="000432F0" w:rsidRPr="00383F3C" w:rsidRDefault="004C1873" w:rsidP="00383F3C">
      <w:pPr>
        <w:pStyle w:val="Titre3"/>
        <w:tabs>
          <w:tab w:val="left" w:pos="8080"/>
        </w:tabs>
        <w:ind w:left="1134" w:hanging="1134"/>
        <w:rPr>
          <w:ins w:id="84" w:author="Dorin PANAITOPOL" w:date="2022-11-03T21:51:00Z"/>
          <w:rFonts w:ascii="Arial" w:hAnsi="Arial" w:cs="Arial"/>
          <w:b w:val="0"/>
          <w:lang w:val="en-GB" w:eastAsia="sv-SE"/>
        </w:rPr>
      </w:pPr>
      <w:bookmarkStart w:id="85" w:name="_Toc21102641"/>
      <w:bookmarkStart w:id="86" w:name="_Toc29810490"/>
      <w:bookmarkStart w:id="87" w:name="_Toc36635842"/>
      <w:bookmarkStart w:id="88" w:name="_Toc37272788"/>
      <w:bookmarkStart w:id="89" w:name="_Toc45885865"/>
      <w:bookmarkStart w:id="90" w:name="_Toc53182974"/>
      <w:bookmarkStart w:id="91" w:name="_Toc58915641"/>
      <w:bookmarkStart w:id="92" w:name="_Toc58917822"/>
      <w:bookmarkStart w:id="93" w:name="_Toc66693691"/>
      <w:bookmarkStart w:id="94" w:name="_Toc74915643"/>
      <w:bookmarkStart w:id="95" w:name="_Toc76114268"/>
      <w:bookmarkStart w:id="96" w:name="_Toc76544154"/>
      <w:bookmarkStart w:id="97" w:name="_Toc82536276"/>
      <w:bookmarkStart w:id="98" w:name="_Toc89952569"/>
      <w:bookmarkStart w:id="99" w:name="_Toc98766385"/>
      <w:bookmarkStart w:id="100" w:name="_Toc99702748"/>
      <w:bookmarkStart w:id="101" w:name="_Toc106206534"/>
      <w:bookmarkStart w:id="102" w:name="_Toc115080536"/>
      <w:ins w:id="103" w:author="Dorin PANAITOPOL" w:date="2022-11-03T21:51:00Z">
        <w:r w:rsidRPr="004C1873">
          <w:rPr>
            <w:rFonts w:ascii="Arial" w:hAnsi="Arial" w:cs="Arial"/>
            <w:b w:val="0"/>
            <w:lang w:val="en-GB" w:eastAsia="sv-SE"/>
          </w:rPr>
          <w:t>9.3.1</w:t>
        </w:r>
        <w:r w:rsidRPr="004C1873">
          <w:rPr>
            <w:rFonts w:ascii="Arial" w:hAnsi="Arial" w:cs="Arial"/>
            <w:b w:val="0"/>
            <w:lang w:val="en-GB" w:eastAsia="sv-SE"/>
          </w:rPr>
          <w:tab/>
        </w:r>
        <w:r w:rsidR="000432F0" w:rsidRPr="00383F3C">
          <w:rPr>
            <w:rFonts w:ascii="Arial" w:hAnsi="Arial" w:cs="Arial"/>
            <w:b w:val="0"/>
            <w:lang w:val="en-GB" w:eastAsia="sv-SE"/>
          </w:rPr>
          <w:t>Definition and applicability</w:t>
        </w:r>
      </w:ins>
    </w:p>
    <w:p w14:paraId="1DDE9951" w14:textId="77777777" w:rsidR="000432F0" w:rsidRPr="00383F3C" w:rsidRDefault="000432F0" w:rsidP="000432F0">
      <w:pPr>
        <w:rPr>
          <w:ins w:id="104" w:author="Dorin PANAITOPOL" w:date="2022-11-03T21:51:00Z"/>
          <w:rFonts w:ascii="Times New Roman" w:hAnsi="Times New Roman" w:cs="Times New Roman"/>
          <w:sz w:val="20"/>
          <w:szCs w:val="20"/>
          <w:lang w:val="en-GB"/>
        </w:rPr>
      </w:pPr>
      <w:ins w:id="105" w:author="Dorin PANAITOPOL" w:date="2022-11-03T21:51:00Z">
        <w:r w:rsidRPr="00383F3C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OTA SAN output power is declared as rated carrier TRP. </w:t>
        </w:r>
      </w:ins>
    </w:p>
    <w:p w14:paraId="7FAC8081" w14:textId="01A907ED" w:rsidR="000432F0" w:rsidRPr="00383F3C" w:rsidRDefault="000432F0" w:rsidP="00383F3C">
      <w:pPr>
        <w:pStyle w:val="Titre3"/>
        <w:tabs>
          <w:tab w:val="left" w:pos="8080"/>
        </w:tabs>
        <w:ind w:left="1134" w:hanging="1134"/>
        <w:rPr>
          <w:ins w:id="106" w:author="Dorin PANAITOPOL" w:date="2022-11-03T21:51:00Z"/>
          <w:rFonts w:ascii="Arial" w:hAnsi="Arial" w:cs="Arial"/>
          <w:b w:val="0"/>
          <w:lang w:val="en-GB" w:eastAsia="sv-SE"/>
        </w:rPr>
      </w:pPr>
      <w:ins w:id="107" w:author="Dorin PANAITOPOL" w:date="2022-11-03T21:51:00Z">
        <w:r w:rsidRPr="00383F3C">
          <w:rPr>
            <w:rFonts w:ascii="Arial" w:hAnsi="Arial" w:cs="Arial"/>
            <w:b w:val="0"/>
            <w:lang w:val="en-GB" w:eastAsia="sv-SE"/>
          </w:rPr>
          <w:t>9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>.3.2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ab/>
        </w:r>
        <w:r w:rsidRPr="00383F3C">
          <w:rPr>
            <w:rFonts w:ascii="Arial" w:hAnsi="Arial" w:cs="Arial"/>
            <w:b w:val="0"/>
            <w:lang w:val="en-GB" w:eastAsia="sv-SE"/>
          </w:rPr>
          <w:t>Minimum requirement</w:t>
        </w:r>
      </w:ins>
    </w:p>
    <w:p w14:paraId="17CACB07" w14:textId="77777777" w:rsidR="000432F0" w:rsidRPr="00383F3C" w:rsidRDefault="000432F0" w:rsidP="000432F0">
      <w:pPr>
        <w:rPr>
          <w:ins w:id="108" w:author="Dorin PANAITOPOL" w:date="2022-11-03T21:51:00Z"/>
          <w:rFonts w:ascii="Times New Roman" w:hAnsi="Times New Roman" w:cs="Times New Roman"/>
          <w:sz w:val="20"/>
          <w:szCs w:val="20"/>
          <w:lang w:val="en-GB"/>
        </w:rPr>
      </w:pPr>
      <w:ins w:id="109" w:author="Dorin PANAITOPOL" w:date="2022-11-03T21:51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The minimum requirement for </w:t>
        </w:r>
        <w:r w:rsidRPr="00383F3C">
          <w:rPr>
            <w:rFonts w:ascii="Times New Roman" w:hAnsi="Times New Roman" w:cs="Times New Roman"/>
            <w:i/>
            <w:sz w:val="20"/>
            <w:szCs w:val="20"/>
            <w:lang w:val="en-GB"/>
          </w:rPr>
          <w:t>SAN type 1-O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 is specified in TS 38.108, clause 9.2.</w:t>
        </w:r>
      </w:ins>
    </w:p>
    <w:p w14:paraId="59DB9040" w14:textId="49F5E852" w:rsidR="000432F0" w:rsidRPr="00383F3C" w:rsidRDefault="000432F0" w:rsidP="00383F3C">
      <w:pPr>
        <w:pStyle w:val="Titre3"/>
        <w:tabs>
          <w:tab w:val="left" w:pos="8080"/>
        </w:tabs>
        <w:ind w:left="1134" w:hanging="1134"/>
        <w:rPr>
          <w:ins w:id="110" w:author="Dorin PANAITOPOL" w:date="2022-11-03T21:51:00Z"/>
          <w:rFonts w:ascii="Arial" w:hAnsi="Arial" w:cs="Arial"/>
          <w:b w:val="0"/>
          <w:lang w:val="en-GB" w:eastAsia="sv-SE"/>
        </w:rPr>
      </w:pPr>
      <w:ins w:id="111" w:author="Dorin PANAITOPOL" w:date="2022-11-03T21:51:00Z">
        <w:r w:rsidRPr="00383F3C">
          <w:rPr>
            <w:rFonts w:ascii="Arial" w:hAnsi="Arial" w:cs="Arial"/>
            <w:b w:val="0"/>
            <w:lang w:val="en-GB" w:eastAsia="sv-SE"/>
          </w:rPr>
          <w:lastRenderedPageBreak/>
          <w:t>9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>.3.3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ab/>
        </w:r>
        <w:r w:rsidRPr="00383F3C">
          <w:rPr>
            <w:rFonts w:ascii="Arial" w:hAnsi="Arial" w:cs="Arial"/>
            <w:b w:val="0"/>
            <w:lang w:val="en-GB" w:eastAsia="sv-SE"/>
          </w:rPr>
          <w:t>Test purpose</w:t>
        </w:r>
      </w:ins>
    </w:p>
    <w:p w14:paraId="5739D6BE" w14:textId="77777777" w:rsidR="000432F0" w:rsidRPr="00383F3C" w:rsidRDefault="000432F0" w:rsidP="000432F0">
      <w:pPr>
        <w:rPr>
          <w:ins w:id="112" w:author="Dorin PANAITOPOL" w:date="2022-11-03T21:51:00Z"/>
          <w:rFonts w:ascii="Times New Roman" w:hAnsi="Times New Roman" w:cs="Times New Roman"/>
          <w:sz w:val="20"/>
          <w:szCs w:val="20"/>
          <w:lang w:val="en-GB"/>
        </w:rPr>
      </w:pPr>
      <w:ins w:id="113" w:author="Dorin PANAITOPOL" w:date="2022-11-03T21:51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The test purpose is to measure the </w:t>
        </w:r>
        <w:r w:rsidRPr="00383F3C">
          <w:rPr>
            <w:rFonts w:ascii="Times New Roman" w:hAnsi="Times New Roman" w:cs="Times New Roman"/>
            <w:i/>
            <w:sz w:val="20"/>
            <w:szCs w:val="20"/>
            <w:lang w:val="en-GB"/>
          </w:rPr>
          <w:t>maximum carrier TRP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 (</w:t>
        </w:r>
        <w:proofErr w:type="spellStart"/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>P</w:t>
        </w:r>
        <w:r w:rsidRPr="00383F3C">
          <w:rPr>
            <w:rFonts w:ascii="Times New Roman" w:hAnsi="Times New Roman" w:cs="Times New Roman"/>
            <w:sz w:val="20"/>
            <w:szCs w:val="20"/>
            <w:vertAlign w:val="subscript"/>
            <w:lang w:val="en-GB"/>
          </w:rPr>
          <w:t>max</w:t>
        </w:r>
        <w:proofErr w:type="gramStart"/>
        <w:r w:rsidRPr="00383F3C">
          <w:rPr>
            <w:rFonts w:ascii="Times New Roman" w:hAnsi="Times New Roman" w:cs="Times New Roman"/>
            <w:sz w:val="20"/>
            <w:szCs w:val="20"/>
            <w:vertAlign w:val="subscript"/>
            <w:lang w:val="en-GB"/>
          </w:rPr>
          <w:t>,c,TRP</w:t>
        </w:r>
        <w:proofErr w:type="spellEnd"/>
        <w:proofErr w:type="gramEnd"/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) across the frequency range for all </w:t>
        </w:r>
        <w:r w:rsidRPr="00383F3C">
          <w:rPr>
            <w:rFonts w:ascii="Times New Roman" w:hAnsi="Times New Roman" w:cs="Times New Roman"/>
            <w:i/>
            <w:sz w:val="20"/>
            <w:szCs w:val="20"/>
            <w:lang w:val="en-GB"/>
          </w:rPr>
          <w:t>RIBs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>.</w:t>
        </w:r>
      </w:ins>
    </w:p>
    <w:p w14:paraId="60F01BA7" w14:textId="767B19EA" w:rsidR="000432F0" w:rsidRPr="00383F3C" w:rsidRDefault="000432F0" w:rsidP="00383F3C">
      <w:pPr>
        <w:pStyle w:val="Titre3"/>
        <w:tabs>
          <w:tab w:val="left" w:pos="8080"/>
        </w:tabs>
        <w:ind w:left="1134" w:hanging="1134"/>
        <w:rPr>
          <w:ins w:id="114" w:author="Dorin PANAITOPOL" w:date="2022-11-03T21:51:00Z"/>
          <w:rFonts w:ascii="Arial" w:hAnsi="Arial" w:cs="Arial"/>
          <w:b w:val="0"/>
          <w:lang w:val="en-GB" w:eastAsia="sv-SE"/>
        </w:rPr>
      </w:pPr>
      <w:ins w:id="115" w:author="Dorin PANAITOPOL" w:date="2022-11-03T21:51:00Z">
        <w:r w:rsidRPr="00383F3C">
          <w:rPr>
            <w:rFonts w:ascii="Arial" w:hAnsi="Arial" w:cs="Arial"/>
            <w:b w:val="0"/>
            <w:lang w:val="en-GB" w:eastAsia="sv-SE"/>
          </w:rPr>
          <w:t>9.3.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>4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ab/>
        </w:r>
        <w:r w:rsidRPr="00383F3C">
          <w:rPr>
            <w:rFonts w:ascii="Arial" w:hAnsi="Arial" w:cs="Arial"/>
            <w:b w:val="0"/>
            <w:lang w:val="en-GB" w:eastAsia="sv-SE"/>
          </w:rPr>
          <w:t>Method of test</w:t>
        </w:r>
      </w:ins>
    </w:p>
    <w:p w14:paraId="7661AD55" w14:textId="225A7A73" w:rsidR="000432F0" w:rsidRPr="00383F3C" w:rsidRDefault="004C1873" w:rsidP="00383F3C">
      <w:pPr>
        <w:pStyle w:val="Titre4"/>
        <w:tabs>
          <w:tab w:val="left" w:pos="8080"/>
        </w:tabs>
        <w:ind w:left="1418" w:hanging="1418"/>
        <w:rPr>
          <w:ins w:id="116" w:author="Dorin PANAITOPOL" w:date="2022-11-03T21:51:00Z"/>
          <w:rFonts w:ascii="Arial" w:hAnsi="Arial" w:cs="Arial"/>
          <w:b w:val="0"/>
          <w:lang w:val="en-GB" w:eastAsia="sv-SE"/>
        </w:rPr>
      </w:pPr>
      <w:ins w:id="117" w:author="Dorin PANAITOPOL" w:date="2022-11-03T21:51:00Z">
        <w:r w:rsidRPr="004C1873">
          <w:rPr>
            <w:rFonts w:ascii="Arial" w:hAnsi="Arial" w:cs="Arial"/>
            <w:b w:val="0"/>
            <w:lang w:val="en-GB" w:eastAsia="sv-SE"/>
          </w:rPr>
          <w:t>6.3.4.1</w:t>
        </w:r>
        <w:r w:rsidRPr="004C1873">
          <w:rPr>
            <w:rFonts w:ascii="Arial" w:hAnsi="Arial" w:cs="Arial"/>
            <w:b w:val="0"/>
            <w:lang w:val="en-GB" w:eastAsia="sv-SE"/>
          </w:rPr>
          <w:tab/>
        </w:r>
        <w:r w:rsidR="000432F0" w:rsidRPr="00383F3C">
          <w:rPr>
            <w:rFonts w:ascii="Arial" w:hAnsi="Arial" w:cs="Arial"/>
            <w:b w:val="0"/>
            <w:lang w:val="en-GB" w:eastAsia="sv-SE"/>
          </w:rPr>
          <w:t>Initial conditions</w:t>
        </w:r>
      </w:ins>
    </w:p>
    <w:p w14:paraId="1C4383A7" w14:textId="77777777" w:rsidR="000432F0" w:rsidRPr="00383F3C" w:rsidRDefault="000432F0" w:rsidP="000432F0">
      <w:pPr>
        <w:rPr>
          <w:ins w:id="118" w:author="Dorin PANAITOPOL" w:date="2022-11-03T21:51:00Z"/>
          <w:rFonts w:ascii="Times New Roman" w:hAnsi="Times New Roman" w:cs="Times New Roman"/>
          <w:sz w:val="20"/>
          <w:szCs w:val="20"/>
          <w:lang w:val="en-GB"/>
        </w:rPr>
      </w:pPr>
      <w:ins w:id="119" w:author="Dorin PANAITOPOL" w:date="2022-11-03T21:51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>Test environment: Test to be performed on environment as declared by the manufacturer.</w:t>
        </w:r>
      </w:ins>
    </w:p>
    <w:p w14:paraId="651E5530" w14:textId="77777777" w:rsidR="000432F0" w:rsidRPr="00383F3C" w:rsidRDefault="000432F0" w:rsidP="000432F0">
      <w:pPr>
        <w:rPr>
          <w:ins w:id="120" w:author="Dorin PANAITOPOL" w:date="2022-11-03T21:51:00Z"/>
          <w:rFonts w:ascii="Times New Roman" w:hAnsi="Times New Roman" w:cs="Times New Roman"/>
          <w:sz w:val="20"/>
          <w:szCs w:val="20"/>
          <w:lang w:val="en-GB"/>
        </w:rPr>
      </w:pPr>
      <w:ins w:id="121" w:author="Dorin PANAITOPOL" w:date="2022-11-03T21:51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>RF channels to be tested</w:t>
        </w:r>
        <w:r w:rsidRPr="00383F3C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</w:t>
        </w:r>
        <w:r w:rsidRPr="00383F3C">
          <w:rPr>
            <w:rFonts w:ascii="Times New Roman" w:hAnsi="Times New Roman" w:cs="Times New Roman"/>
            <w:sz w:val="20"/>
            <w:szCs w:val="20"/>
            <w:lang w:val="en-GB" w:eastAsia="zh-CN"/>
          </w:rPr>
          <w:t>for single carrier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: </w:t>
        </w:r>
        <w:r w:rsidRPr="00383F3C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B, M, </w:t>
        </w:r>
        <w:proofErr w:type="gramStart"/>
        <w:r w:rsidRPr="00383F3C">
          <w:rPr>
            <w:rFonts w:ascii="Times New Roman" w:hAnsi="Times New Roman" w:cs="Times New Roman"/>
            <w:sz w:val="20"/>
            <w:szCs w:val="20"/>
            <w:lang w:val="en-GB" w:eastAsia="zh-CN"/>
          </w:rPr>
          <w:t>T</w:t>
        </w:r>
        <w:proofErr w:type="gramEnd"/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>; see clause 4.9.1.</w:t>
        </w:r>
      </w:ins>
    </w:p>
    <w:p w14:paraId="57B70321" w14:textId="77777777" w:rsidR="000432F0" w:rsidRPr="00383F3C" w:rsidRDefault="000432F0" w:rsidP="000432F0">
      <w:pPr>
        <w:rPr>
          <w:ins w:id="122" w:author="Dorin PANAITOPOL" w:date="2022-11-03T21:51:00Z"/>
          <w:rFonts w:ascii="Times New Roman" w:hAnsi="Times New Roman" w:cs="Times New Roman"/>
          <w:sz w:val="20"/>
          <w:szCs w:val="20"/>
          <w:lang w:val="en-GB"/>
        </w:rPr>
      </w:pPr>
      <w:ins w:id="123" w:author="Dorin PANAITOPOL" w:date="2022-11-03T21:51:00Z">
        <w:r w:rsidRPr="00383F3C">
          <w:rPr>
            <w:rFonts w:ascii="Times New Roman" w:hAnsi="Times New Roman" w:cs="Times New Roman"/>
            <w:i/>
            <w:sz w:val="20"/>
            <w:szCs w:val="20"/>
            <w:lang w:val="en-GB"/>
          </w:rPr>
          <w:t>SAN RF Bandwidth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 xml:space="preserve"> positions to be tested for multi-carrier</w:t>
        </w:r>
        <w:r w:rsidRPr="00383F3C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and/or CA</w:t>
        </w:r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>:</w:t>
        </w:r>
      </w:ins>
    </w:p>
    <w:p w14:paraId="4EC1A446" w14:textId="5C4836BE" w:rsidR="000432F0" w:rsidRPr="004C1873" w:rsidRDefault="000432F0" w:rsidP="000432F0">
      <w:pPr>
        <w:pStyle w:val="B1"/>
        <w:rPr>
          <w:ins w:id="124" w:author="Dorin PANAITOPOL" w:date="2022-11-03T21:51:00Z"/>
        </w:rPr>
      </w:pPr>
      <w:ins w:id="125" w:author="Dorin PANAITOPOL" w:date="2022-11-03T21:51:00Z">
        <w:r w:rsidRPr="000432F0">
          <w:t>-</w:t>
        </w:r>
        <w:r w:rsidRPr="000432F0">
          <w:tab/>
          <w:t>B</w:t>
        </w:r>
        <w:r w:rsidRPr="000432F0">
          <w:rPr>
            <w:vertAlign w:val="subscript"/>
          </w:rPr>
          <w:t>RFBW</w:t>
        </w:r>
        <w:r w:rsidRPr="000432F0">
          <w:t>, M</w:t>
        </w:r>
        <w:r w:rsidRPr="000432F0">
          <w:rPr>
            <w:vertAlign w:val="subscript"/>
          </w:rPr>
          <w:t>RFBW</w:t>
        </w:r>
        <w:r w:rsidRPr="000432F0">
          <w:t xml:space="preserve"> and T</w:t>
        </w:r>
        <w:r w:rsidRPr="000432F0">
          <w:rPr>
            <w:vertAlign w:val="subscript"/>
          </w:rPr>
          <w:t>RFBW</w:t>
        </w:r>
        <w:r w:rsidRPr="004C1873">
          <w:t xml:space="preserve"> in single band operation; see clause 4.9.1.</w:t>
        </w:r>
      </w:ins>
    </w:p>
    <w:p w14:paraId="75C7DED4" w14:textId="77777777" w:rsidR="000432F0" w:rsidRPr="00383F3C" w:rsidRDefault="000432F0" w:rsidP="000432F0">
      <w:pPr>
        <w:rPr>
          <w:ins w:id="126" w:author="Dorin PANAITOPOL" w:date="2022-11-03T21:51:00Z"/>
          <w:rFonts w:ascii="Times New Roman" w:hAnsi="Times New Roman" w:cs="Times New Roman"/>
          <w:sz w:val="20"/>
          <w:szCs w:val="20"/>
          <w:lang w:val="en-GB"/>
        </w:rPr>
      </w:pPr>
      <w:ins w:id="127" w:author="Dorin PANAITOPOL" w:date="2022-11-03T21:51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>Beams to be tested:</w:t>
        </w:r>
      </w:ins>
    </w:p>
    <w:p w14:paraId="0FBC5D36" w14:textId="77777777" w:rsidR="000432F0" w:rsidRPr="00383F3C" w:rsidRDefault="000432F0" w:rsidP="000432F0">
      <w:pPr>
        <w:rPr>
          <w:ins w:id="128" w:author="Dorin PANAITOPOL" w:date="2022-11-03T21:51:00Z"/>
          <w:rFonts w:ascii="Times New Roman" w:hAnsi="Times New Roman" w:cs="Times New Roman"/>
          <w:sz w:val="20"/>
          <w:szCs w:val="20"/>
          <w:lang w:val="en-GB"/>
        </w:rPr>
      </w:pPr>
      <w:ins w:id="129" w:author="Dorin PANAITOPOL" w:date="2022-11-03T21:51:00Z">
        <w:r w:rsidRPr="00383F3C">
          <w:rPr>
            <w:rFonts w:ascii="Times New Roman" w:hAnsi="Times New Roman" w:cs="Times New Roman"/>
            <w:sz w:val="20"/>
            <w:szCs w:val="20"/>
            <w:lang w:val="en-GB"/>
          </w:rPr>
          <w:t>As the requirement is TRP the beam pattern(s) may be set up to optimise the TRP measurement procedure as long as the required TRP level is achieved.</w:t>
        </w:r>
      </w:ins>
    </w:p>
    <w:p w14:paraId="48508D33" w14:textId="3CC606F7" w:rsidR="000432F0" w:rsidRPr="00383F3C" w:rsidRDefault="000432F0" w:rsidP="00383F3C">
      <w:pPr>
        <w:pStyle w:val="Titre4"/>
        <w:tabs>
          <w:tab w:val="left" w:pos="8080"/>
        </w:tabs>
        <w:ind w:left="1418" w:hanging="1418"/>
        <w:rPr>
          <w:ins w:id="130" w:author="Dorin PANAITOPOL" w:date="2022-11-03T21:51:00Z"/>
          <w:rFonts w:ascii="Arial" w:hAnsi="Arial" w:cs="Arial"/>
          <w:b w:val="0"/>
          <w:lang w:val="en-GB" w:eastAsia="sv-SE"/>
        </w:rPr>
      </w:pPr>
      <w:ins w:id="131" w:author="Dorin PANAITOPOL" w:date="2022-11-03T21:51:00Z">
        <w:r w:rsidRPr="00383F3C">
          <w:rPr>
            <w:rFonts w:ascii="Arial" w:hAnsi="Arial" w:cs="Arial"/>
            <w:b w:val="0"/>
            <w:lang w:val="en-GB" w:eastAsia="sv-SE"/>
          </w:rPr>
          <w:t>9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>.3.4.2</w:t>
        </w:r>
        <w:r w:rsidR="004C1873" w:rsidRPr="004C1873">
          <w:rPr>
            <w:rFonts w:ascii="Arial" w:hAnsi="Arial" w:cs="Arial"/>
            <w:b w:val="0"/>
            <w:lang w:val="en-GB" w:eastAsia="sv-SE"/>
          </w:rPr>
          <w:tab/>
        </w:r>
        <w:r w:rsidRPr="00383F3C">
          <w:rPr>
            <w:rFonts w:ascii="Arial" w:hAnsi="Arial" w:cs="Arial"/>
            <w:b w:val="0"/>
            <w:lang w:val="en-GB" w:eastAsia="sv-SE"/>
          </w:rPr>
          <w:t>Procedure</w:t>
        </w:r>
      </w:ins>
    </w:p>
    <w:p w14:paraId="5545BA4A" w14:textId="77777777" w:rsidR="000432F0" w:rsidRPr="00383F3C" w:rsidRDefault="000432F0" w:rsidP="000432F0">
      <w:pPr>
        <w:rPr>
          <w:ins w:id="132" w:author="Dorin PANAITOPOL" w:date="2022-11-03T21:51:00Z"/>
          <w:rFonts w:ascii="Times New Roman" w:hAnsi="Times New Roman" w:cs="Times New Roman"/>
          <w:sz w:val="20"/>
          <w:szCs w:val="20"/>
          <w:lang w:val="en-GB" w:eastAsia="sv-SE"/>
        </w:rPr>
      </w:pPr>
      <w:ins w:id="133" w:author="Dorin PANAITOPOL" w:date="2022-11-03T21:51:00Z">
        <w:r w:rsidRPr="00383F3C">
          <w:rPr>
            <w:rFonts w:ascii="Times New Roman" w:hAnsi="Times New Roman" w:cs="Times New Roman"/>
            <w:sz w:val="20"/>
            <w:szCs w:val="20"/>
            <w:lang w:val="en-GB" w:eastAsia="sv-SE"/>
          </w:rPr>
          <w:t>The following procedure for measuring TRP is based on the directional power measurements.</w:t>
        </w:r>
      </w:ins>
    </w:p>
    <w:p w14:paraId="6F087DC6" w14:textId="77777777" w:rsidR="000432F0" w:rsidRPr="004C1873" w:rsidRDefault="000432F0" w:rsidP="000432F0">
      <w:pPr>
        <w:pStyle w:val="B1"/>
        <w:rPr>
          <w:ins w:id="134" w:author="Dorin PANAITOPOL" w:date="2022-11-03T21:51:00Z"/>
        </w:rPr>
      </w:pPr>
      <w:ins w:id="135" w:author="Dorin PANAITOPOL" w:date="2022-11-03T21:51:00Z">
        <w:r w:rsidRPr="000432F0">
          <w:t>1)</w:t>
        </w:r>
        <w:r w:rsidRPr="000432F0">
          <w:tab/>
          <w:t xml:space="preserve">Place the satellite on </w:t>
        </w:r>
        <w:r w:rsidRPr="004C1873">
          <w:t>the positioner.</w:t>
        </w:r>
      </w:ins>
    </w:p>
    <w:p w14:paraId="33CE0D6A" w14:textId="77777777" w:rsidR="000432F0" w:rsidRPr="004C1873" w:rsidRDefault="000432F0" w:rsidP="000432F0">
      <w:pPr>
        <w:pStyle w:val="B1"/>
        <w:rPr>
          <w:ins w:id="136" w:author="Dorin PANAITOPOL" w:date="2022-11-03T21:51:00Z"/>
        </w:rPr>
      </w:pPr>
      <w:ins w:id="137" w:author="Dorin PANAITOPOL" w:date="2022-11-03T21:51:00Z">
        <w:r w:rsidRPr="004C1873">
          <w:t>2)</w:t>
        </w:r>
        <w:r w:rsidRPr="004C1873">
          <w:tab/>
          <w:t>Align the manufacturer declared coordinate system orientation (D.2) of the satellite with the test system.</w:t>
        </w:r>
      </w:ins>
    </w:p>
    <w:p w14:paraId="02E57859" w14:textId="77777777" w:rsidR="000432F0" w:rsidRPr="004C1873" w:rsidRDefault="000432F0" w:rsidP="000432F0">
      <w:pPr>
        <w:pStyle w:val="B1"/>
        <w:rPr>
          <w:ins w:id="138" w:author="Dorin PANAITOPOL" w:date="2022-11-03T21:51:00Z"/>
        </w:rPr>
      </w:pPr>
      <w:ins w:id="139" w:author="Dorin PANAITOPOL" w:date="2022-11-03T21:51:00Z">
        <w:r w:rsidRPr="004C1873">
          <w:t>3)</w:t>
        </w:r>
        <w:r w:rsidRPr="004C1873">
          <w:tab/>
        </w:r>
        <w:proofErr w:type="gramStart"/>
        <w:r w:rsidRPr="004C1873">
          <w:t>Configure</w:t>
        </w:r>
        <w:proofErr w:type="gramEnd"/>
        <w:r w:rsidRPr="004C1873">
          <w:t xml:space="preserve"> the satellite such that the beam peak direction(s) applied during the power measurement step 6 are consistent with the grid and measurement approach for the TRP test.</w:t>
        </w:r>
      </w:ins>
    </w:p>
    <w:p w14:paraId="3846A3D5" w14:textId="77777777" w:rsidR="000432F0" w:rsidRPr="004C1873" w:rsidRDefault="000432F0" w:rsidP="000432F0">
      <w:pPr>
        <w:pStyle w:val="B1"/>
        <w:rPr>
          <w:ins w:id="140" w:author="Dorin PANAITOPOL" w:date="2022-11-03T21:51:00Z"/>
        </w:rPr>
      </w:pPr>
      <w:ins w:id="141" w:author="Dorin PANAITOPOL" w:date="2022-11-03T21:51:00Z">
        <w:r w:rsidRPr="004C1873">
          <w:t>4)</w:t>
        </w:r>
        <w:r w:rsidRPr="004C1873">
          <w:tab/>
          <w:t xml:space="preserve">Set the SAN to transmit according to the applicable test configuration in </w:t>
        </w:r>
        <w:r w:rsidRPr="004C1873">
          <w:rPr>
            <w:lang w:eastAsia="zh-CN"/>
          </w:rPr>
          <w:t>clause </w:t>
        </w:r>
        <w:r w:rsidRPr="004C1873">
          <w:t>4.8 using the corresponding test model(s) in clause 4.9.2.</w:t>
        </w:r>
      </w:ins>
    </w:p>
    <w:p w14:paraId="0907F063" w14:textId="77777777" w:rsidR="000432F0" w:rsidRPr="004C1873" w:rsidRDefault="000432F0" w:rsidP="000432F0">
      <w:pPr>
        <w:pStyle w:val="B1"/>
        <w:rPr>
          <w:ins w:id="142" w:author="Dorin PANAITOPOL" w:date="2022-11-03T21:51:00Z"/>
        </w:rPr>
      </w:pPr>
      <w:ins w:id="143" w:author="Dorin PANAITOPOL" w:date="2022-11-03T21:51:00Z">
        <w:r w:rsidRPr="004C1873">
          <w:tab/>
          <w:t>For a SAN declared to be capable of multi-carrier and/or CA operation use the applicable test signal configuration and corresponding power setting specified in clauses 4.</w:t>
        </w:r>
        <w:r w:rsidRPr="004C1873">
          <w:rPr>
            <w:lang w:eastAsia="zh-CN"/>
          </w:rPr>
          <w:t xml:space="preserve">7.2 and 4.8 using </w:t>
        </w:r>
        <w:r w:rsidRPr="004C1873">
          <w:t>the corresponding test model(s) in clause 4.9.2</w:t>
        </w:r>
        <w:r w:rsidRPr="004C1873">
          <w:rPr>
            <w:lang w:eastAsia="zh-CN"/>
          </w:rPr>
          <w:t xml:space="preserve"> </w:t>
        </w:r>
        <w:r w:rsidRPr="004C1873">
          <w:rPr>
            <w:snapToGrid w:val="0"/>
          </w:rPr>
          <w:t>on all carriers configured</w:t>
        </w:r>
        <w:r w:rsidRPr="004C1873">
          <w:t>.</w:t>
        </w:r>
      </w:ins>
    </w:p>
    <w:p w14:paraId="109DAD75" w14:textId="77777777" w:rsidR="000432F0" w:rsidRPr="00383F3C" w:rsidRDefault="000432F0" w:rsidP="000432F0">
      <w:pPr>
        <w:pStyle w:val="B1"/>
        <w:rPr>
          <w:ins w:id="144" w:author="Dorin PANAITOPOL" w:date="2022-11-03T21:51:00Z"/>
        </w:rPr>
      </w:pPr>
      <w:ins w:id="145" w:author="Dorin PANAITOPOL" w:date="2022-11-03T21:51:00Z">
        <w:r w:rsidRPr="00383F3C">
          <w:t>5)</w:t>
        </w:r>
        <w:r w:rsidRPr="00383F3C">
          <w:tab/>
          <w:t>Orient the positioner and satellite in order that the direction to be tested aligns with the test antenna such that measurements to determine TRP can be performed.</w:t>
        </w:r>
      </w:ins>
    </w:p>
    <w:p w14:paraId="0C140A6B" w14:textId="77777777" w:rsidR="000432F0" w:rsidRPr="00383F3C" w:rsidRDefault="000432F0" w:rsidP="000432F0">
      <w:pPr>
        <w:pStyle w:val="B1"/>
        <w:rPr>
          <w:ins w:id="146" w:author="Dorin PANAITOPOL" w:date="2022-11-03T21:51:00Z"/>
        </w:rPr>
      </w:pPr>
      <w:ins w:id="147" w:author="Dorin PANAITOPOL" w:date="2022-11-03T21:51:00Z">
        <w:r w:rsidRPr="00383F3C">
          <w:t>6)</w:t>
        </w:r>
        <w:r w:rsidRPr="00383F3C">
          <w:tab/>
          <w:t xml:space="preserve">Measure the radiated power for any two orthogonal polarizations (denoted p1 and p2) and calculate total radiated transmit power for particular beam direction pair as EIRP = EIRPp1 + EIRPp2. </w:t>
        </w:r>
      </w:ins>
    </w:p>
    <w:p w14:paraId="77E06516" w14:textId="77777777" w:rsidR="000432F0" w:rsidRPr="000432F0" w:rsidRDefault="000432F0" w:rsidP="000432F0">
      <w:pPr>
        <w:pStyle w:val="B1"/>
        <w:rPr>
          <w:ins w:id="148" w:author="Dorin PANAITOPOL" w:date="2022-11-03T21:51:00Z"/>
        </w:rPr>
      </w:pPr>
      <w:ins w:id="149" w:author="Dorin PANAITOPOL" w:date="2022-11-03T21:51:00Z">
        <w:r w:rsidRPr="000432F0">
          <w:t>7)</w:t>
        </w:r>
        <w:r w:rsidRPr="000432F0">
          <w:tab/>
          <w:t xml:space="preserve">Repeat step 6-7 for all directions in the appropriated TRP measurement grid needed for full TRP estimation </w:t>
        </w:r>
      </w:ins>
    </w:p>
    <w:p w14:paraId="7693025D" w14:textId="77777777" w:rsidR="000432F0" w:rsidRPr="000432F0" w:rsidRDefault="000432F0" w:rsidP="000432F0">
      <w:pPr>
        <w:pStyle w:val="B1"/>
        <w:rPr>
          <w:ins w:id="150" w:author="Dorin PANAITOPOL" w:date="2022-11-03T21:51:00Z"/>
        </w:rPr>
      </w:pPr>
      <w:ins w:id="151" w:author="Dorin PANAITOPOL" w:date="2022-11-03T21:51:00Z">
        <w:r w:rsidRPr="000432F0">
          <w:t>8)</w:t>
        </w:r>
        <w:r w:rsidRPr="000432F0">
          <w:tab/>
          <w:t>Calculate TRP using the EIRP measurements.</w:t>
        </w:r>
      </w:ins>
    </w:p>
    <w:p w14:paraId="00CE8FEB" w14:textId="2D48994A" w:rsidR="000432F0" w:rsidRPr="00383F3C" w:rsidRDefault="000432F0" w:rsidP="000432F0">
      <w:pPr>
        <w:rPr>
          <w:ins w:id="152" w:author="Dorin PANAITOPOL" w:date="2022-11-03T21:51:00Z"/>
          <w:rFonts w:ascii="Times New Roman" w:hAnsi="Times New Roman" w:cs="Times New Roman"/>
          <w:sz w:val="20"/>
          <w:szCs w:val="20"/>
          <w:lang w:val="en-GB" w:eastAsia="zh-CN"/>
        </w:rPr>
      </w:pPr>
      <w:ins w:id="153" w:author="Dorin PANAITOPOL" w:date="2022-11-03T21:51:00Z">
        <w:r w:rsidRPr="00383F3C">
          <w:rPr>
            <w:rFonts w:ascii="Times New Roman" w:hAnsi="Times New Roman" w:cs="Times New Roman"/>
            <w:sz w:val="20"/>
            <w:szCs w:val="20"/>
            <w:lang w:val="en-GB" w:eastAsia="zh-CN"/>
          </w:rPr>
          <w:t>For single band tests, repeat the steps above per involved band where single band test configurations and test models shall apply with no carriers activated in the other band.</w:t>
        </w:r>
      </w:ins>
    </w:p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p w14:paraId="3CBEC58C" w14:textId="693AFEA3" w:rsidR="00146191" w:rsidRPr="000432F0" w:rsidDel="008168E5" w:rsidRDefault="00146191" w:rsidP="00693B27">
      <w:pPr>
        <w:spacing w:after="180" w:line="240" w:lineRule="auto"/>
        <w:rPr>
          <w:del w:id="154" w:author="Gutierrez galvan Ricardo ignacio" w:date="2022-11-03T19:41:00Z"/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5686C32F" w14:textId="50C9CA61" w:rsidR="004D6213" w:rsidRPr="00383F3C" w:rsidDel="008168E5" w:rsidRDefault="004D6213" w:rsidP="003F634B">
      <w:pPr>
        <w:spacing w:after="0" w:line="360" w:lineRule="auto"/>
        <w:jc w:val="both"/>
        <w:rPr>
          <w:del w:id="155" w:author="Gutierrez galvan Ricardo ignacio" w:date="2022-11-03T19:42:00Z"/>
          <w:rFonts w:ascii="Times New Roman" w:hAnsi="Times New Roman" w:cs="Times New Roman"/>
          <w:sz w:val="20"/>
          <w:szCs w:val="20"/>
          <w:lang w:val="en-GB" w:eastAsia="fr-FR"/>
        </w:rPr>
      </w:pPr>
    </w:p>
    <w:p w14:paraId="7E23C3DC" w14:textId="5C2539A5" w:rsidR="003F634B" w:rsidRPr="000432F0" w:rsidRDefault="003F634B" w:rsidP="003F634B">
      <w:pPr>
        <w:spacing w:after="0" w:line="360" w:lineRule="auto"/>
        <w:jc w:val="center"/>
        <w:rPr>
          <w:rFonts w:ascii="Arial" w:hAnsi="Arial" w:cs="Arial"/>
          <w:color w:val="0070C0"/>
          <w:lang w:val="en-GB" w:eastAsia="fr-FR"/>
        </w:rPr>
      </w:pPr>
      <w:r w:rsidRPr="000432F0">
        <w:rPr>
          <w:rFonts w:ascii="Arial" w:hAnsi="Arial" w:cs="Arial"/>
          <w:color w:val="0070C0"/>
          <w:lang w:val="en-GB" w:eastAsia="fr-FR"/>
        </w:rPr>
        <w:t>&gt;&gt;&gt;&gt;&gt;&gt;&gt;&gt;&gt;&gt;&gt;&gt;&gt;&gt;&gt;&gt;&gt;&gt;&gt;&gt;&gt;&gt;&gt;------- End Text Proposal --------&lt;&lt;&lt;&lt;&lt;&lt;&lt;&lt;&lt;&lt;&lt;&lt;&lt;&lt;&lt;&lt;&lt;&lt;&lt;&lt;&lt;</w:t>
      </w:r>
    </w:p>
    <w:p w14:paraId="5BE7F8AB" w14:textId="165373C4" w:rsidR="00B00FF9" w:rsidRPr="000432F0" w:rsidRDefault="00B00FF9" w:rsidP="00D359ED">
      <w:pPr>
        <w:rPr>
          <w:rFonts w:ascii="Arial" w:hAnsi="Arial" w:cs="Arial"/>
          <w:lang w:val="en-GB"/>
        </w:rPr>
      </w:pPr>
      <w:bookmarkStart w:id="156" w:name="_Toc493127338"/>
    </w:p>
    <w:p w14:paraId="234D2C92" w14:textId="7D371C91" w:rsidR="003637A9" w:rsidRPr="00053A9D" w:rsidRDefault="00405CF4">
      <w:pPr>
        <w:pStyle w:val="Titre1"/>
        <w:rPr>
          <w:rFonts w:eastAsiaTheme="majorEastAsia"/>
        </w:rPr>
      </w:pPr>
      <w:r w:rsidRPr="00053A9D">
        <w:rPr>
          <w:rFonts w:eastAsiaTheme="majorEastAsia"/>
        </w:rPr>
        <w:lastRenderedPageBreak/>
        <w:t>Conclusions</w:t>
      </w:r>
    </w:p>
    <w:bookmarkEnd w:id="156"/>
    <w:p w14:paraId="31AC4B17" w14:textId="552D80B3" w:rsidR="004B58A2" w:rsidRPr="000432F0" w:rsidRDefault="003F634B" w:rsidP="004B58A2">
      <w:pPr>
        <w:spacing w:after="0" w:line="360" w:lineRule="auto"/>
        <w:jc w:val="both"/>
        <w:rPr>
          <w:rFonts w:ascii="Arial" w:hAnsi="Arial" w:cs="Arial"/>
          <w:lang w:val="en-GB" w:eastAsia="fr-FR"/>
        </w:rPr>
      </w:pPr>
      <w:r w:rsidRPr="000432F0">
        <w:rPr>
          <w:rFonts w:ascii="Arial" w:hAnsi="Arial" w:cs="Arial"/>
          <w:b/>
          <w:lang w:val="en-GB" w:eastAsia="fr-FR"/>
        </w:rPr>
        <w:t xml:space="preserve">TP for </w:t>
      </w:r>
      <w:r w:rsidR="00B4119E" w:rsidRPr="000432F0">
        <w:rPr>
          <w:rFonts w:ascii="Arial" w:hAnsi="Arial" w:cs="Arial"/>
          <w:b/>
          <w:lang w:val="en-GB" w:eastAsia="fr-FR"/>
        </w:rPr>
        <w:t xml:space="preserve">TS 38.181, Clause </w:t>
      </w:r>
      <w:r w:rsidR="00693B27" w:rsidRPr="000432F0">
        <w:rPr>
          <w:rFonts w:ascii="Arial" w:hAnsi="Arial" w:cs="Arial"/>
          <w:b/>
          <w:lang w:val="en-GB" w:eastAsia="fr-FR"/>
        </w:rPr>
        <w:t xml:space="preserve">9.2 Radiated transmit power and Clause 9.3 OTA </w:t>
      </w:r>
      <w:r w:rsidR="000432F0">
        <w:rPr>
          <w:rFonts w:ascii="Arial" w:hAnsi="Arial" w:cs="Arial"/>
          <w:b/>
          <w:lang w:val="en-GB" w:eastAsia="fr-FR"/>
        </w:rPr>
        <w:t>SAN</w:t>
      </w:r>
      <w:r w:rsidR="00693B27" w:rsidRPr="000432F0">
        <w:rPr>
          <w:rFonts w:ascii="Arial" w:hAnsi="Arial" w:cs="Arial"/>
          <w:b/>
          <w:lang w:val="en-GB" w:eastAsia="fr-FR"/>
        </w:rPr>
        <w:t xml:space="preserve"> output power.</w:t>
      </w:r>
    </w:p>
    <w:p w14:paraId="263CE3CB" w14:textId="77777777" w:rsidR="00C2349A" w:rsidRPr="000432F0" w:rsidRDefault="00C2349A" w:rsidP="00480443">
      <w:pPr>
        <w:rPr>
          <w:rFonts w:ascii="Arial" w:hAnsi="Arial" w:cs="Arial"/>
          <w:lang w:val="en-GB"/>
        </w:rPr>
      </w:pPr>
    </w:p>
    <w:p w14:paraId="1C38341F" w14:textId="08FB9793" w:rsidR="00405CF4" w:rsidRPr="00053A9D" w:rsidRDefault="00EB5F17" w:rsidP="00EB5F17">
      <w:pPr>
        <w:pStyle w:val="Titre1"/>
      </w:pPr>
      <w:r w:rsidRPr="00053A9D">
        <w:t>Reference</w:t>
      </w:r>
      <w:r w:rsidR="00C2349A" w:rsidRPr="00053A9D">
        <w:t>s</w:t>
      </w:r>
    </w:p>
    <w:p w14:paraId="7C2C313C" w14:textId="2D299A54" w:rsidR="00724B78" w:rsidRPr="00053A9D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 w:rsidRPr="00053A9D">
        <w:rPr>
          <w:rFonts w:ascii="Arial" w:hAnsi="Arial" w:cs="Arial"/>
          <w:bCs/>
          <w:iCs/>
          <w:lang w:val="en-GB" w:eastAsia="zh-CN"/>
        </w:rPr>
        <w:t xml:space="preserve">TS 38.108, </w:t>
      </w:r>
      <w:r w:rsidR="00693B27" w:rsidRPr="00053A9D">
        <w:rPr>
          <w:rFonts w:ascii="Arial" w:hAnsi="Arial" w:cs="Arial"/>
          <w:bCs/>
          <w:iCs/>
          <w:lang w:val="en-GB" w:eastAsia="zh-CN"/>
        </w:rPr>
        <w:t xml:space="preserve">v17.2.0, </w:t>
      </w:r>
      <w:r w:rsidRPr="00053A9D">
        <w:rPr>
          <w:rFonts w:ascii="Arial" w:hAnsi="Arial" w:cs="Arial"/>
          <w:bCs/>
          <w:iCs/>
          <w:lang w:val="en-GB" w:eastAsia="zh-CN"/>
        </w:rPr>
        <w:t>Rel-17</w:t>
      </w:r>
    </w:p>
    <w:p w14:paraId="11466EFF" w14:textId="0B542340" w:rsidR="006E4DAE" w:rsidRPr="00053A9D" w:rsidRDefault="006E4DAE" w:rsidP="00C2349A">
      <w:pPr>
        <w:pStyle w:val="Paragraphedeliste"/>
        <w:numPr>
          <w:ilvl w:val="0"/>
          <w:numId w:val="2"/>
        </w:num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  <w:r w:rsidRPr="00053A9D">
        <w:rPr>
          <w:rFonts w:ascii="Arial" w:hAnsi="Arial" w:cs="Arial"/>
          <w:bCs/>
          <w:iCs/>
          <w:lang w:val="en-GB" w:eastAsia="zh-CN"/>
        </w:rPr>
        <w:t xml:space="preserve">TS 38.181, </w:t>
      </w:r>
      <w:r w:rsidR="00693B27" w:rsidRPr="00053A9D">
        <w:rPr>
          <w:rFonts w:ascii="Arial" w:hAnsi="Arial" w:cs="Arial"/>
          <w:bCs/>
          <w:iCs/>
          <w:lang w:val="en-GB" w:eastAsia="zh-CN"/>
        </w:rPr>
        <w:t xml:space="preserve">v0.2.0, </w:t>
      </w:r>
      <w:r w:rsidRPr="00053A9D">
        <w:rPr>
          <w:rFonts w:ascii="Arial" w:hAnsi="Arial" w:cs="Arial"/>
          <w:bCs/>
          <w:iCs/>
          <w:lang w:val="en-GB" w:eastAsia="zh-CN"/>
        </w:rPr>
        <w:t>Rel-17</w:t>
      </w:r>
    </w:p>
    <w:p w14:paraId="6140C583" w14:textId="77777777" w:rsidR="00B00FF9" w:rsidRPr="00053A9D" w:rsidRDefault="00B00FF9" w:rsidP="003D70E4">
      <w:pPr>
        <w:spacing w:before="100" w:beforeAutospacing="1" w:after="60" w:line="240" w:lineRule="auto"/>
        <w:rPr>
          <w:rFonts w:ascii="Arial" w:hAnsi="Arial" w:cs="Arial"/>
          <w:bCs/>
          <w:iCs/>
          <w:lang w:val="en-GB" w:eastAsia="zh-CN"/>
        </w:rPr>
      </w:pPr>
    </w:p>
    <w:p w14:paraId="63E56D70" w14:textId="68512164" w:rsidR="005667CB" w:rsidRPr="00053A9D" w:rsidRDefault="00724B78" w:rsidP="00D359ED">
      <w:pPr>
        <w:pStyle w:val="Paragraphedeliste"/>
        <w:spacing w:before="100" w:beforeAutospacing="1" w:after="60" w:line="240" w:lineRule="auto"/>
        <w:ind w:left="360"/>
        <w:jc w:val="center"/>
        <w:rPr>
          <w:rStyle w:val="Lienhypertexte"/>
          <w:rFonts w:ascii="Arial" w:hAnsi="Arial" w:cs="Arial"/>
          <w:b/>
          <w:i/>
          <w:color w:val="auto"/>
          <w:lang w:val="en-GB" w:eastAsia="zh-CN"/>
        </w:rPr>
      </w:pPr>
      <w:r w:rsidRPr="00053A9D">
        <w:rPr>
          <w:rFonts w:ascii="Arial" w:hAnsi="Arial" w:cs="Arial"/>
          <w:b/>
          <w:iCs/>
          <w:sz w:val="32"/>
          <w:szCs w:val="32"/>
          <w:lang w:val="en-GB"/>
        </w:rPr>
        <w:t>-</w:t>
      </w:r>
      <w:r w:rsidR="005667CB" w:rsidRPr="00053A9D">
        <w:rPr>
          <w:rFonts w:ascii="Arial" w:hAnsi="Arial" w:cs="Arial"/>
          <w:b/>
          <w:iCs/>
          <w:sz w:val="32"/>
          <w:szCs w:val="32"/>
          <w:lang w:val="en-GB"/>
        </w:rPr>
        <w:t>END</w:t>
      </w:r>
      <w:r w:rsidRPr="00053A9D">
        <w:rPr>
          <w:rFonts w:ascii="Arial" w:hAnsi="Arial" w:cs="Arial"/>
          <w:b/>
          <w:iCs/>
          <w:sz w:val="32"/>
          <w:szCs w:val="32"/>
          <w:lang w:val="en-GB"/>
        </w:rPr>
        <w:t>-</w:t>
      </w:r>
    </w:p>
    <w:sectPr w:rsidR="005667CB" w:rsidRPr="00053A9D" w:rsidSect="002E7049">
      <w:footerReference w:type="default" r:id="rId11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9B938" w14:textId="77777777" w:rsidR="00836223" w:rsidRDefault="00836223" w:rsidP="000519FA">
      <w:pPr>
        <w:spacing w:after="0" w:line="240" w:lineRule="auto"/>
      </w:pPr>
      <w:r>
        <w:separator/>
      </w:r>
    </w:p>
  </w:endnote>
  <w:endnote w:type="continuationSeparator" w:id="0">
    <w:p w14:paraId="55DF9A61" w14:textId="77777777" w:rsidR="00836223" w:rsidRDefault="00836223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136C8" w14:textId="586B1D61" w:rsidR="00C76055" w:rsidRDefault="00C76055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52F346" wp14:editId="408C591D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8" name="MSIPCMece947ef89a5514d3eebc568" descr="{&quot;HashCode&quot;:-28025852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D3DA73" w14:textId="6C44807A" w:rsidR="00C76055" w:rsidRPr="00C76055" w:rsidRDefault="00C76055" w:rsidP="00C76055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52F346" id="_x0000_t202" coordsize="21600,21600" o:spt="202" path="m,l,21600r21600,l21600,xe">
              <v:stroke joinstyle="miter"/>
              <v:path gradientshapeok="t" o:connecttype="rect"/>
            </v:shapetype>
            <v:shape id="MSIPCMece947ef89a5514d3eebc568" o:spid="_x0000_s1026" type="#_x0000_t202" alt="{&quot;HashCode&quot;:-28025852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" o:allowincell="f" filled="f" stroked="f" strokeweight=".5pt">
              <v:textbox inset="20pt,0,,0">
                <w:txbxContent>
                  <w:p w14:paraId="49D3DA73" w14:textId="6C44807A" w:rsidR="00C76055" w:rsidRPr="00C76055" w:rsidRDefault="00C76055" w:rsidP="00C76055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36829" w14:textId="77777777" w:rsidR="00836223" w:rsidRDefault="00836223" w:rsidP="000519FA">
      <w:pPr>
        <w:spacing w:after="0" w:line="240" w:lineRule="auto"/>
      </w:pPr>
      <w:r>
        <w:separator/>
      </w:r>
    </w:p>
  </w:footnote>
  <w:footnote w:type="continuationSeparator" w:id="0">
    <w:p w14:paraId="76A2176B" w14:textId="77777777" w:rsidR="00836223" w:rsidRDefault="00836223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D2B"/>
    <w:multiLevelType w:val="hybridMultilevel"/>
    <w:tmpl w:val="0C7C2D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542BC"/>
    <w:multiLevelType w:val="hybridMultilevel"/>
    <w:tmpl w:val="C7B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790"/>
    <w:multiLevelType w:val="hybridMultilevel"/>
    <w:tmpl w:val="8D184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A5400"/>
    <w:multiLevelType w:val="hybridMultilevel"/>
    <w:tmpl w:val="9178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9784D"/>
    <w:multiLevelType w:val="hybridMultilevel"/>
    <w:tmpl w:val="F4C4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25D52"/>
    <w:multiLevelType w:val="hybridMultilevel"/>
    <w:tmpl w:val="C63EE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65D14"/>
    <w:multiLevelType w:val="hybridMultilevel"/>
    <w:tmpl w:val="2FC61B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891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Gutierrez galvan Ricardo ignacio">
    <w15:presenceInfo w15:providerId="None" w15:userId="Gutierrez galvan Ricardo ignac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C69"/>
    <w:rsid w:val="000023B2"/>
    <w:rsid w:val="0000355A"/>
    <w:rsid w:val="000035A3"/>
    <w:rsid w:val="000035F9"/>
    <w:rsid w:val="0000656B"/>
    <w:rsid w:val="00006960"/>
    <w:rsid w:val="00007A13"/>
    <w:rsid w:val="00007BE4"/>
    <w:rsid w:val="00010F94"/>
    <w:rsid w:val="00012902"/>
    <w:rsid w:val="000137A5"/>
    <w:rsid w:val="00016832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3E61"/>
    <w:rsid w:val="0003411D"/>
    <w:rsid w:val="0003674B"/>
    <w:rsid w:val="00036E23"/>
    <w:rsid w:val="00036FE7"/>
    <w:rsid w:val="00037782"/>
    <w:rsid w:val="00041657"/>
    <w:rsid w:val="00041A49"/>
    <w:rsid w:val="00042B81"/>
    <w:rsid w:val="00042C03"/>
    <w:rsid w:val="000432F0"/>
    <w:rsid w:val="0004532D"/>
    <w:rsid w:val="0004595B"/>
    <w:rsid w:val="00050BC2"/>
    <w:rsid w:val="000519FA"/>
    <w:rsid w:val="0005271D"/>
    <w:rsid w:val="000528EE"/>
    <w:rsid w:val="00053A9D"/>
    <w:rsid w:val="000549D5"/>
    <w:rsid w:val="00054DD0"/>
    <w:rsid w:val="000557CD"/>
    <w:rsid w:val="00055C01"/>
    <w:rsid w:val="00056294"/>
    <w:rsid w:val="00057895"/>
    <w:rsid w:val="00057BAC"/>
    <w:rsid w:val="00057C8B"/>
    <w:rsid w:val="00057E68"/>
    <w:rsid w:val="000607F0"/>
    <w:rsid w:val="000618F1"/>
    <w:rsid w:val="00061AE4"/>
    <w:rsid w:val="00061C7C"/>
    <w:rsid w:val="0006202B"/>
    <w:rsid w:val="000628DB"/>
    <w:rsid w:val="00062CAA"/>
    <w:rsid w:val="000639AB"/>
    <w:rsid w:val="00064757"/>
    <w:rsid w:val="000648F1"/>
    <w:rsid w:val="00064D9C"/>
    <w:rsid w:val="000654AE"/>
    <w:rsid w:val="00067BC8"/>
    <w:rsid w:val="00071BF9"/>
    <w:rsid w:val="00071EC9"/>
    <w:rsid w:val="00072A13"/>
    <w:rsid w:val="00073997"/>
    <w:rsid w:val="000746F1"/>
    <w:rsid w:val="00074772"/>
    <w:rsid w:val="0007498A"/>
    <w:rsid w:val="00075740"/>
    <w:rsid w:val="00075BA9"/>
    <w:rsid w:val="00076BAB"/>
    <w:rsid w:val="00076BEE"/>
    <w:rsid w:val="00077209"/>
    <w:rsid w:val="00080069"/>
    <w:rsid w:val="0008030E"/>
    <w:rsid w:val="00080A19"/>
    <w:rsid w:val="00080C3E"/>
    <w:rsid w:val="00080E0B"/>
    <w:rsid w:val="00082A2F"/>
    <w:rsid w:val="000831D6"/>
    <w:rsid w:val="000835B5"/>
    <w:rsid w:val="000836E2"/>
    <w:rsid w:val="00084617"/>
    <w:rsid w:val="000852A4"/>
    <w:rsid w:val="000872D9"/>
    <w:rsid w:val="00087BB7"/>
    <w:rsid w:val="0009000A"/>
    <w:rsid w:val="00090B73"/>
    <w:rsid w:val="00090C07"/>
    <w:rsid w:val="00091BAF"/>
    <w:rsid w:val="00092DC8"/>
    <w:rsid w:val="00093615"/>
    <w:rsid w:val="00094199"/>
    <w:rsid w:val="00095467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3F73"/>
    <w:rsid w:val="000A4533"/>
    <w:rsid w:val="000A4546"/>
    <w:rsid w:val="000A4E25"/>
    <w:rsid w:val="000A5905"/>
    <w:rsid w:val="000A5B49"/>
    <w:rsid w:val="000A7A6E"/>
    <w:rsid w:val="000A7CC5"/>
    <w:rsid w:val="000A7EE3"/>
    <w:rsid w:val="000B12C8"/>
    <w:rsid w:val="000B3069"/>
    <w:rsid w:val="000B4ECA"/>
    <w:rsid w:val="000B60C9"/>
    <w:rsid w:val="000C061E"/>
    <w:rsid w:val="000C10EA"/>
    <w:rsid w:val="000C1F38"/>
    <w:rsid w:val="000C2A54"/>
    <w:rsid w:val="000C3792"/>
    <w:rsid w:val="000C63B7"/>
    <w:rsid w:val="000C7447"/>
    <w:rsid w:val="000C790A"/>
    <w:rsid w:val="000D01FE"/>
    <w:rsid w:val="000D0D93"/>
    <w:rsid w:val="000D1E5C"/>
    <w:rsid w:val="000D287C"/>
    <w:rsid w:val="000D403A"/>
    <w:rsid w:val="000D46D4"/>
    <w:rsid w:val="000D4717"/>
    <w:rsid w:val="000D7382"/>
    <w:rsid w:val="000D7A7B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536A"/>
    <w:rsid w:val="000F58F7"/>
    <w:rsid w:val="000F5DA8"/>
    <w:rsid w:val="000F64A3"/>
    <w:rsid w:val="000F64BD"/>
    <w:rsid w:val="00100428"/>
    <w:rsid w:val="001005D2"/>
    <w:rsid w:val="00102A48"/>
    <w:rsid w:val="00103493"/>
    <w:rsid w:val="00103E17"/>
    <w:rsid w:val="00103FE5"/>
    <w:rsid w:val="001043C5"/>
    <w:rsid w:val="00105C9E"/>
    <w:rsid w:val="0010616A"/>
    <w:rsid w:val="00107DCA"/>
    <w:rsid w:val="00110759"/>
    <w:rsid w:val="00112599"/>
    <w:rsid w:val="0011607A"/>
    <w:rsid w:val="00116F84"/>
    <w:rsid w:val="001175C0"/>
    <w:rsid w:val="00117D73"/>
    <w:rsid w:val="00120438"/>
    <w:rsid w:val="00121322"/>
    <w:rsid w:val="00122123"/>
    <w:rsid w:val="00122497"/>
    <w:rsid w:val="00122ADB"/>
    <w:rsid w:val="0012499A"/>
    <w:rsid w:val="0012535D"/>
    <w:rsid w:val="0012566C"/>
    <w:rsid w:val="00126AE3"/>
    <w:rsid w:val="0012710E"/>
    <w:rsid w:val="0013288C"/>
    <w:rsid w:val="00132E99"/>
    <w:rsid w:val="001330E2"/>
    <w:rsid w:val="0013389B"/>
    <w:rsid w:val="0013566F"/>
    <w:rsid w:val="001370D1"/>
    <w:rsid w:val="00141632"/>
    <w:rsid w:val="001418C6"/>
    <w:rsid w:val="00142257"/>
    <w:rsid w:val="00142E62"/>
    <w:rsid w:val="00144667"/>
    <w:rsid w:val="00144CAD"/>
    <w:rsid w:val="001452A9"/>
    <w:rsid w:val="00145B91"/>
    <w:rsid w:val="00145BF9"/>
    <w:rsid w:val="00146191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25C"/>
    <w:rsid w:val="00160717"/>
    <w:rsid w:val="001619F2"/>
    <w:rsid w:val="00163FFB"/>
    <w:rsid w:val="001645C2"/>
    <w:rsid w:val="00164C9D"/>
    <w:rsid w:val="00166CA6"/>
    <w:rsid w:val="001676B2"/>
    <w:rsid w:val="0016782B"/>
    <w:rsid w:val="00170442"/>
    <w:rsid w:val="001712ED"/>
    <w:rsid w:val="00171383"/>
    <w:rsid w:val="00171DDF"/>
    <w:rsid w:val="00172458"/>
    <w:rsid w:val="00173142"/>
    <w:rsid w:val="00174C44"/>
    <w:rsid w:val="001755B9"/>
    <w:rsid w:val="001758C2"/>
    <w:rsid w:val="00176178"/>
    <w:rsid w:val="00177549"/>
    <w:rsid w:val="00183472"/>
    <w:rsid w:val="001840DF"/>
    <w:rsid w:val="00184579"/>
    <w:rsid w:val="0018472F"/>
    <w:rsid w:val="00186643"/>
    <w:rsid w:val="00187C6F"/>
    <w:rsid w:val="0019047F"/>
    <w:rsid w:val="00190590"/>
    <w:rsid w:val="00192931"/>
    <w:rsid w:val="00192935"/>
    <w:rsid w:val="00193810"/>
    <w:rsid w:val="00194081"/>
    <w:rsid w:val="001966F6"/>
    <w:rsid w:val="001978FE"/>
    <w:rsid w:val="00197E0B"/>
    <w:rsid w:val="001A0F58"/>
    <w:rsid w:val="001A2081"/>
    <w:rsid w:val="001A3304"/>
    <w:rsid w:val="001A3DBF"/>
    <w:rsid w:val="001A4000"/>
    <w:rsid w:val="001A4BC4"/>
    <w:rsid w:val="001A5D61"/>
    <w:rsid w:val="001A5EAB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44FE"/>
    <w:rsid w:val="001B4ABF"/>
    <w:rsid w:val="001B53EC"/>
    <w:rsid w:val="001B732E"/>
    <w:rsid w:val="001B7598"/>
    <w:rsid w:val="001C1290"/>
    <w:rsid w:val="001C158B"/>
    <w:rsid w:val="001C4622"/>
    <w:rsid w:val="001C64F9"/>
    <w:rsid w:val="001C66D9"/>
    <w:rsid w:val="001C6CC9"/>
    <w:rsid w:val="001C7D18"/>
    <w:rsid w:val="001C7E39"/>
    <w:rsid w:val="001D1BAC"/>
    <w:rsid w:val="001D2405"/>
    <w:rsid w:val="001D48AF"/>
    <w:rsid w:val="001D492C"/>
    <w:rsid w:val="001D5193"/>
    <w:rsid w:val="001D523D"/>
    <w:rsid w:val="001D677F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47D"/>
    <w:rsid w:val="001E46B5"/>
    <w:rsid w:val="001E4748"/>
    <w:rsid w:val="001E4EC8"/>
    <w:rsid w:val="001E4FDE"/>
    <w:rsid w:val="001E5386"/>
    <w:rsid w:val="001E5FE9"/>
    <w:rsid w:val="001E6279"/>
    <w:rsid w:val="001E66B6"/>
    <w:rsid w:val="001E71BE"/>
    <w:rsid w:val="001E7561"/>
    <w:rsid w:val="001F0323"/>
    <w:rsid w:val="001F0C05"/>
    <w:rsid w:val="001F0DEB"/>
    <w:rsid w:val="001F46A7"/>
    <w:rsid w:val="001F5894"/>
    <w:rsid w:val="001F5BEE"/>
    <w:rsid w:val="001F6A45"/>
    <w:rsid w:val="00200544"/>
    <w:rsid w:val="0020061D"/>
    <w:rsid w:val="0020217A"/>
    <w:rsid w:val="00202FFE"/>
    <w:rsid w:val="00206E46"/>
    <w:rsid w:val="002071E5"/>
    <w:rsid w:val="00207228"/>
    <w:rsid w:val="00207892"/>
    <w:rsid w:val="00210B9E"/>
    <w:rsid w:val="00211821"/>
    <w:rsid w:val="00214F4F"/>
    <w:rsid w:val="002151C7"/>
    <w:rsid w:val="0021618C"/>
    <w:rsid w:val="00216D5A"/>
    <w:rsid w:val="00217109"/>
    <w:rsid w:val="002176CB"/>
    <w:rsid w:val="00217869"/>
    <w:rsid w:val="00222ECE"/>
    <w:rsid w:val="0022358B"/>
    <w:rsid w:val="002248D7"/>
    <w:rsid w:val="00224B69"/>
    <w:rsid w:val="00225856"/>
    <w:rsid w:val="00225E3E"/>
    <w:rsid w:val="0022777D"/>
    <w:rsid w:val="00230F4E"/>
    <w:rsid w:val="00231074"/>
    <w:rsid w:val="00231623"/>
    <w:rsid w:val="00231EB5"/>
    <w:rsid w:val="00232F1F"/>
    <w:rsid w:val="0023461E"/>
    <w:rsid w:val="0023580A"/>
    <w:rsid w:val="00235B85"/>
    <w:rsid w:val="0023711F"/>
    <w:rsid w:val="00242763"/>
    <w:rsid w:val="0024294C"/>
    <w:rsid w:val="0024311D"/>
    <w:rsid w:val="002431C2"/>
    <w:rsid w:val="0024363B"/>
    <w:rsid w:val="00243AD2"/>
    <w:rsid w:val="00243E1C"/>
    <w:rsid w:val="00245114"/>
    <w:rsid w:val="002462B0"/>
    <w:rsid w:val="00246B00"/>
    <w:rsid w:val="00246B23"/>
    <w:rsid w:val="00247095"/>
    <w:rsid w:val="002476A2"/>
    <w:rsid w:val="00247842"/>
    <w:rsid w:val="00251059"/>
    <w:rsid w:val="00251081"/>
    <w:rsid w:val="00252734"/>
    <w:rsid w:val="00253223"/>
    <w:rsid w:val="00253FFC"/>
    <w:rsid w:val="00254429"/>
    <w:rsid w:val="00254B74"/>
    <w:rsid w:val="002554AD"/>
    <w:rsid w:val="0025570B"/>
    <w:rsid w:val="002557DB"/>
    <w:rsid w:val="00261DFE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0151"/>
    <w:rsid w:val="00281A49"/>
    <w:rsid w:val="00281C48"/>
    <w:rsid w:val="002827B1"/>
    <w:rsid w:val="00283331"/>
    <w:rsid w:val="00284763"/>
    <w:rsid w:val="00284E2F"/>
    <w:rsid w:val="00285BC3"/>
    <w:rsid w:val="00286076"/>
    <w:rsid w:val="00287258"/>
    <w:rsid w:val="00287A86"/>
    <w:rsid w:val="0029020E"/>
    <w:rsid w:val="00291A38"/>
    <w:rsid w:val="00292F13"/>
    <w:rsid w:val="00293668"/>
    <w:rsid w:val="00294494"/>
    <w:rsid w:val="0029466A"/>
    <w:rsid w:val="002947EB"/>
    <w:rsid w:val="0029596C"/>
    <w:rsid w:val="0029675E"/>
    <w:rsid w:val="002972E0"/>
    <w:rsid w:val="002A0227"/>
    <w:rsid w:val="002A059C"/>
    <w:rsid w:val="002A3293"/>
    <w:rsid w:val="002A3DC4"/>
    <w:rsid w:val="002A5311"/>
    <w:rsid w:val="002A5488"/>
    <w:rsid w:val="002A5509"/>
    <w:rsid w:val="002A554D"/>
    <w:rsid w:val="002B098B"/>
    <w:rsid w:val="002B0B4B"/>
    <w:rsid w:val="002B3F41"/>
    <w:rsid w:val="002B43FE"/>
    <w:rsid w:val="002B4623"/>
    <w:rsid w:val="002B4A5B"/>
    <w:rsid w:val="002B5306"/>
    <w:rsid w:val="002B5DC5"/>
    <w:rsid w:val="002B6FA4"/>
    <w:rsid w:val="002C0503"/>
    <w:rsid w:val="002C08CE"/>
    <w:rsid w:val="002C0E01"/>
    <w:rsid w:val="002C1862"/>
    <w:rsid w:val="002C4D5E"/>
    <w:rsid w:val="002D0B99"/>
    <w:rsid w:val="002D15A4"/>
    <w:rsid w:val="002D24D0"/>
    <w:rsid w:val="002D293F"/>
    <w:rsid w:val="002D3D84"/>
    <w:rsid w:val="002D4B66"/>
    <w:rsid w:val="002D504D"/>
    <w:rsid w:val="002D6E8E"/>
    <w:rsid w:val="002E0FB4"/>
    <w:rsid w:val="002E1513"/>
    <w:rsid w:val="002E564A"/>
    <w:rsid w:val="002E684A"/>
    <w:rsid w:val="002E7049"/>
    <w:rsid w:val="002F1066"/>
    <w:rsid w:val="002F18A9"/>
    <w:rsid w:val="002F2BBC"/>
    <w:rsid w:val="002F3E5A"/>
    <w:rsid w:val="002F4578"/>
    <w:rsid w:val="002F56DC"/>
    <w:rsid w:val="002F5B64"/>
    <w:rsid w:val="002F64BF"/>
    <w:rsid w:val="002F660C"/>
    <w:rsid w:val="00300C6E"/>
    <w:rsid w:val="00300E18"/>
    <w:rsid w:val="003011D8"/>
    <w:rsid w:val="00303ED4"/>
    <w:rsid w:val="003073BF"/>
    <w:rsid w:val="0031260B"/>
    <w:rsid w:val="00313142"/>
    <w:rsid w:val="00313E04"/>
    <w:rsid w:val="00314A15"/>
    <w:rsid w:val="00314AF9"/>
    <w:rsid w:val="00314F16"/>
    <w:rsid w:val="0031567C"/>
    <w:rsid w:val="0031678A"/>
    <w:rsid w:val="00316C64"/>
    <w:rsid w:val="00316E65"/>
    <w:rsid w:val="003227C2"/>
    <w:rsid w:val="00322A5E"/>
    <w:rsid w:val="00322B3C"/>
    <w:rsid w:val="00323FCF"/>
    <w:rsid w:val="003259B8"/>
    <w:rsid w:val="00325B11"/>
    <w:rsid w:val="00325EB6"/>
    <w:rsid w:val="00325F89"/>
    <w:rsid w:val="00325F8E"/>
    <w:rsid w:val="00326C1F"/>
    <w:rsid w:val="00326E11"/>
    <w:rsid w:val="00327A05"/>
    <w:rsid w:val="00330148"/>
    <w:rsid w:val="00331232"/>
    <w:rsid w:val="00331BC6"/>
    <w:rsid w:val="003327A4"/>
    <w:rsid w:val="00334D52"/>
    <w:rsid w:val="003367CA"/>
    <w:rsid w:val="00336803"/>
    <w:rsid w:val="00336F51"/>
    <w:rsid w:val="003402CF"/>
    <w:rsid w:val="00340733"/>
    <w:rsid w:val="0034182C"/>
    <w:rsid w:val="003423D4"/>
    <w:rsid w:val="0034322E"/>
    <w:rsid w:val="00343E11"/>
    <w:rsid w:val="003450C7"/>
    <w:rsid w:val="00345A8B"/>
    <w:rsid w:val="00346741"/>
    <w:rsid w:val="00346842"/>
    <w:rsid w:val="00347A04"/>
    <w:rsid w:val="00347D69"/>
    <w:rsid w:val="003501D3"/>
    <w:rsid w:val="0035022C"/>
    <w:rsid w:val="003524E2"/>
    <w:rsid w:val="0035285F"/>
    <w:rsid w:val="00353680"/>
    <w:rsid w:val="00354398"/>
    <w:rsid w:val="0035455A"/>
    <w:rsid w:val="00356DBF"/>
    <w:rsid w:val="00360C68"/>
    <w:rsid w:val="00361427"/>
    <w:rsid w:val="00362B48"/>
    <w:rsid w:val="003636EE"/>
    <w:rsid w:val="003637A9"/>
    <w:rsid w:val="00363F55"/>
    <w:rsid w:val="00363FDF"/>
    <w:rsid w:val="003645D3"/>
    <w:rsid w:val="003646DD"/>
    <w:rsid w:val="00364728"/>
    <w:rsid w:val="00364CD5"/>
    <w:rsid w:val="00365D0B"/>
    <w:rsid w:val="00365FC7"/>
    <w:rsid w:val="00366DE3"/>
    <w:rsid w:val="003673CC"/>
    <w:rsid w:val="0036758B"/>
    <w:rsid w:val="00370A43"/>
    <w:rsid w:val="00370C4F"/>
    <w:rsid w:val="00373250"/>
    <w:rsid w:val="00373EAF"/>
    <w:rsid w:val="00373FE4"/>
    <w:rsid w:val="0037437D"/>
    <w:rsid w:val="00374CD3"/>
    <w:rsid w:val="0037520F"/>
    <w:rsid w:val="00375407"/>
    <w:rsid w:val="0037598E"/>
    <w:rsid w:val="0037633E"/>
    <w:rsid w:val="00377F40"/>
    <w:rsid w:val="00380169"/>
    <w:rsid w:val="003810A3"/>
    <w:rsid w:val="00383F3C"/>
    <w:rsid w:val="00384424"/>
    <w:rsid w:val="00384709"/>
    <w:rsid w:val="00384788"/>
    <w:rsid w:val="00384AB5"/>
    <w:rsid w:val="003870F1"/>
    <w:rsid w:val="0039081F"/>
    <w:rsid w:val="0039106B"/>
    <w:rsid w:val="00391CDC"/>
    <w:rsid w:val="00392353"/>
    <w:rsid w:val="0039273B"/>
    <w:rsid w:val="003939D2"/>
    <w:rsid w:val="00394C1B"/>
    <w:rsid w:val="00395995"/>
    <w:rsid w:val="0039611E"/>
    <w:rsid w:val="00396926"/>
    <w:rsid w:val="00396DE0"/>
    <w:rsid w:val="003A0A6D"/>
    <w:rsid w:val="003A29CC"/>
    <w:rsid w:val="003A32FD"/>
    <w:rsid w:val="003A3307"/>
    <w:rsid w:val="003A38A0"/>
    <w:rsid w:val="003A3B73"/>
    <w:rsid w:val="003A3F95"/>
    <w:rsid w:val="003A5507"/>
    <w:rsid w:val="003A77AC"/>
    <w:rsid w:val="003A79AC"/>
    <w:rsid w:val="003B1C92"/>
    <w:rsid w:val="003B3243"/>
    <w:rsid w:val="003B47A7"/>
    <w:rsid w:val="003B5995"/>
    <w:rsid w:val="003B69F3"/>
    <w:rsid w:val="003C0B0D"/>
    <w:rsid w:val="003C112E"/>
    <w:rsid w:val="003C3CCE"/>
    <w:rsid w:val="003C61F5"/>
    <w:rsid w:val="003C6317"/>
    <w:rsid w:val="003C7C14"/>
    <w:rsid w:val="003D21C8"/>
    <w:rsid w:val="003D2AFF"/>
    <w:rsid w:val="003D2EA5"/>
    <w:rsid w:val="003D300C"/>
    <w:rsid w:val="003D34A2"/>
    <w:rsid w:val="003D45CB"/>
    <w:rsid w:val="003D467F"/>
    <w:rsid w:val="003D59C4"/>
    <w:rsid w:val="003D5B1B"/>
    <w:rsid w:val="003D5E0A"/>
    <w:rsid w:val="003D6EAE"/>
    <w:rsid w:val="003D70E4"/>
    <w:rsid w:val="003D7128"/>
    <w:rsid w:val="003D7F2C"/>
    <w:rsid w:val="003E13BC"/>
    <w:rsid w:val="003E4054"/>
    <w:rsid w:val="003E5658"/>
    <w:rsid w:val="003E678F"/>
    <w:rsid w:val="003E7A77"/>
    <w:rsid w:val="003F10C7"/>
    <w:rsid w:val="003F16A7"/>
    <w:rsid w:val="003F1D74"/>
    <w:rsid w:val="003F34DB"/>
    <w:rsid w:val="003F3999"/>
    <w:rsid w:val="003F3B87"/>
    <w:rsid w:val="003F44BB"/>
    <w:rsid w:val="003F6175"/>
    <w:rsid w:val="003F634B"/>
    <w:rsid w:val="003F6482"/>
    <w:rsid w:val="003F67FF"/>
    <w:rsid w:val="00402832"/>
    <w:rsid w:val="004032E4"/>
    <w:rsid w:val="0040357F"/>
    <w:rsid w:val="00405B5A"/>
    <w:rsid w:val="00405CF4"/>
    <w:rsid w:val="0040643F"/>
    <w:rsid w:val="00410186"/>
    <w:rsid w:val="0041109B"/>
    <w:rsid w:val="0041147C"/>
    <w:rsid w:val="0041341B"/>
    <w:rsid w:val="004137A7"/>
    <w:rsid w:val="00413E0F"/>
    <w:rsid w:val="00415612"/>
    <w:rsid w:val="00416B80"/>
    <w:rsid w:val="00416EEC"/>
    <w:rsid w:val="0041724A"/>
    <w:rsid w:val="00417887"/>
    <w:rsid w:val="00417D8D"/>
    <w:rsid w:val="00420878"/>
    <w:rsid w:val="00420931"/>
    <w:rsid w:val="00420E1D"/>
    <w:rsid w:val="004226D5"/>
    <w:rsid w:val="004246FC"/>
    <w:rsid w:val="004249AE"/>
    <w:rsid w:val="004252B9"/>
    <w:rsid w:val="0042587B"/>
    <w:rsid w:val="00425E1C"/>
    <w:rsid w:val="00427143"/>
    <w:rsid w:val="004277D7"/>
    <w:rsid w:val="00427F23"/>
    <w:rsid w:val="00430095"/>
    <w:rsid w:val="00430D3F"/>
    <w:rsid w:val="00431057"/>
    <w:rsid w:val="00431FAC"/>
    <w:rsid w:val="004348D2"/>
    <w:rsid w:val="00437422"/>
    <w:rsid w:val="004401EA"/>
    <w:rsid w:val="00440779"/>
    <w:rsid w:val="00444293"/>
    <w:rsid w:val="00444CA7"/>
    <w:rsid w:val="00445C55"/>
    <w:rsid w:val="004476F8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2509"/>
    <w:rsid w:val="00462592"/>
    <w:rsid w:val="004632A8"/>
    <w:rsid w:val="0046365D"/>
    <w:rsid w:val="00463B24"/>
    <w:rsid w:val="00465A37"/>
    <w:rsid w:val="004660C3"/>
    <w:rsid w:val="00466336"/>
    <w:rsid w:val="0046669B"/>
    <w:rsid w:val="00467347"/>
    <w:rsid w:val="00467709"/>
    <w:rsid w:val="0047216D"/>
    <w:rsid w:val="00472B68"/>
    <w:rsid w:val="00473BBA"/>
    <w:rsid w:val="0047683B"/>
    <w:rsid w:val="004775CD"/>
    <w:rsid w:val="00480443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96E3E"/>
    <w:rsid w:val="00497D59"/>
    <w:rsid w:val="004A1366"/>
    <w:rsid w:val="004A1D89"/>
    <w:rsid w:val="004A7220"/>
    <w:rsid w:val="004B0032"/>
    <w:rsid w:val="004B1E97"/>
    <w:rsid w:val="004B2238"/>
    <w:rsid w:val="004B32B2"/>
    <w:rsid w:val="004B39C3"/>
    <w:rsid w:val="004B3A7F"/>
    <w:rsid w:val="004B4EEA"/>
    <w:rsid w:val="004B58A2"/>
    <w:rsid w:val="004B7121"/>
    <w:rsid w:val="004B7836"/>
    <w:rsid w:val="004C07C4"/>
    <w:rsid w:val="004C0CD3"/>
    <w:rsid w:val="004C0E19"/>
    <w:rsid w:val="004C1873"/>
    <w:rsid w:val="004C1B9C"/>
    <w:rsid w:val="004C2605"/>
    <w:rsid w:val="004C2624"/>
    <w:rsid w:val="004C327F"/>
    <w:rsid w:val="004C338C"/>
    <w:rsid w:val="004C3D4B"/>
    <w:rsid w:val="004C5F6D"/>
    <w:rsid w:val="004D046D"/>
    <w:rsid w:val="004D08D5"/>
    <w:rsid w:val="004D29E5"/>
    <w:rsid w:val="004D3A80"/>
    <w:rsid w:val="004D4273"/>
    <w:rsid w:val="004D4490"/>
    <w:rsid w:val="004D5A4C"/>
    <w:rsid w:val="004D6213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155"/>
    <w:rsid w:val="004F1DBC"/>
    <w:rsid w:val="004F3ED5"/>
    <w:rsid w:val="004F51A3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037"/>
    <w:rsid w:val="00511654"/>
    <w:rsid w:val="00511FAE"/>
    <w:rsid w:val="00512BFD"/>
    <w:rsid w:val="00515A3F"/>
    <w:rsid w:val="00515E12"/>
    <w:rsid w:val="0051674A"/>
    <w:rsid w:val="00517B60"/>
    <w:rsid w:val="0052252D"/>
    <w:rsid w:val="005226B4"/>
    <w:rsid w:val="00522C8F"/>
    <w:rsid w:val="005260C9"/>
    <w:rsid w:val="005300C4"/>
    <w:rsid w:val="005300CD"/>
    <w:rsid w:val="00530DCF"/>
    <w:rsid w:val="00531EE8"/>
    <w:rsid w:val="00532510"/>
    <w:rsid w:val="0053313E"/>
    <w:rsid w:val="00535D82"/>
    <w:rsid w:val="0053617F"/>
    <w:rsid w:val="0053790E"/>
    <w:rsid w:val="00540A26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B59"/>
    <w:rsid w:val="00557C8D"/>
    <w:rsid w:val="00557E2B"/>
    <w:rsid w:val="00560492"/>
    <w:rsid w:val="005610BA"/>
    <w:rsid w:val="00561B10"/>
    <w:rsid w:val="00562A56"/>
    <w:rsid w:val="00564B0D"/>
    <w:rsid w:val="00564D0B"/>
    <w:rsid w:val="00565CA6"/>
    <w:rsid w:val="005667CB"/>
    <w:rsid w:val="0056704A"/>
    <w:rsid w:val="00567596"/>
    <w:rsid w:val="00570703"/>
    <w:rsid w:val="00573761"/>
    <w:rsid w:val="00573F04"/>
    <w:rsid w:val="00575640"/>
    <w:rsid w:val="00575685"/>
    <w:rsid w:val="0057688C"/>
    <w:rsid w:val="00577FF7"/>
    <w:rsid w:val="00580250"/>
    <w:rsid w:val="00580A1A"/>
    <w:rsid w:val="00580D78"/>
    <w:rsid w:val="0058246B"/>
    <w:rsid w:val="0058372F"/>
    <w:rsid w:val="00584392"/>
    <w:rsid w:val="00584556"/>
    <w:rsid w:val="00584949"/>
    <w:rsid w:val="00585B04"/>
    <w:rsid w:val="005867F8"/>
    <w:rsid w:val="00587672"/>
    <w:rsid w:val="005902A7"/>
    <w:rsid w:val="00591449"/>
    <w:rsid w:val="00591F38"/>
    <w:rsid w:val="0059716A"/>
    <w:rsid w:val="005974F8"/>
    <w:rsid w:val="005978BB"/>
    <w:rsid w:val="00597D9B"/>
    <w:rsid w:val="005A16CD"/>
    <w:rsid w:val="005A2593"/>
    <w:rsid w:val="005A32C5"/>
    <w:rsid w:val="005A3AB0"/>
    <w:rsid w:val="005A7EE0"/>
    <w:rsid w:val="005B21D7"/>
    <w:rsid w:val="005B4121"/>
    <w:rsid w:val="005B43A0"/>
    <w:rsid w:val="005B48E3"/>
    <w:rsid w:val="005B5E6C"/>
    <w:rsid w:val="005B65CA"/>
    <w:rsid w:val="005B7B23"/>
    <w:rsid w:val="005C39BA"/>
    <w:rsid w:val="005C6C3D"/>
    <w:rsid w:val="005C6D4A"/>
    <w:rsid w:val="005C72D4"/>
    <w:rsid w:val="005D0CE9"/>
    <w:rsid w:val="005D0E2E"/>
    <w:rsid w:val="005D1725"/>
    <w:rsid w:val="005D3854"/>
    <w:rsid w:val="005D3A3D"/>
    <w:rsid w:val="005D3C64"/>
    <w:rsid w:val="005D3D0A"/>
    <w:rsid w:val="005D456F"/>
    <w:rsid w:val="005D4F3E"/>
    <w:rsid w:val="005D5B47"/>
    <w:rsid w:val="005D6C91"/>
    <w:rsid w:val="005E142E"/>
    <w:rsid w:val="005E1C43"/>
    <w:rsid w:val="005E1F5E"/>
    <w:rsid w:val="005E22A7"/>
    <w:rsid w:val="005E2DE2"/>
    <w:rsid w:val="005E4178"/>
    <w:rsid w:val="005E41CF"/>
    <w:rsid w:val="005E4301"/>
    <w:rsid w:val="005E51DC"/>
    <w:rsid w:val="005E6D91"/>
    <w:rsid w:val="005E7812"/>
    <w:rsid w:val="005F2554"/>
    <w:rsid w:val="005F290F"/>
    <w:rsid w:val="005F4392"/>
    <w:rsid w:val="005F4680"/>
    <w:rsid w:val="005F51CE"/>
    <w:rsid w:val="005F5997"/>
    <w:rsid w:val="005F7A79"/>
    <w:rsid w:val="00601F50"/>
    <w:rsid w:val="006025E5"/>
    <w:rsid w:val="0060294C"/>
    <w:rsid w:val="00602D65"/>
    <w:rsid w:val="0060321E"/>
    <w:rsid w:val="00603688"/>
    <w:rsid w:val="006044E9"/>
    <w:rsid w:val="00605D68"/>
    <w:rsid w:val="006067C7"/>
    <w:rsid w:val="0060730C"/>
    <w:rsid w:val="006074A6"/>
    <w:rsid w:val="006119CC"/>
    <w:rsid w:val="00612FC9"/>
    <w:rsid w:val="00613A08"/>
    <w:rsid w:val="00614777"/>
    <w:rsid w:val="006162B6"/>
    <w:rsid w:val="00616E43"/>
    <w:rsid w:val="0061744E"/>
    <w:rsid w:val="0061765B"/>
    <w:rsid w:val="00620480"/>
    <w:rsid w:val="006205AB"/>
    <w:rsid w:val="00620675"/>
    <w:rsid w:val="00620902"/>
    <w:rsid w:val="00620B0E"/>
    <w:rsid w:val="00620FF5"/>
    <w:rsid w:val="0062332A"/>
    <w:rsid w:val="0062382F"/>
    <w:rsid w:val="00623D46"/>
    <w:rsid w:val="00625000"/>
    <w:rsid w:val="006253FE"/>
    <w:rsid w:val="006304A7"/>
    <w:rsid w:val="00631DC3"/>
    <w:rsid w:val="006336C2"/>
    <w:rsid w:val="006341C0"/>
    <w:rsid w:val="00636998"/>
    <w:rsid w:val="00640358"/>
    <w:rsid w:val="006406D8"/>
    <w:rsid w:val="0064101B"/>
    <w:rsid w:val="00641C19"/>
    <w:rsid w:val="00646273"/>
    <w:rsid w:val="00651485"/>
    <w:rsid w:val="00651994"/>
    <w:rsid w:val="00652B3E"/>
    <w:rsid w:val="006535DB"/>
    <w:rsid w:val="006535EB"/>
    <w:rsid w:val="00654FBC"/>
    <w:rsid w:val="00655C73"/>
    <w:rsid w:val="0065791E"/>
    <w:rsid w:val="006618FA"/>
    <w:rsid w:val="00661E40"/>
    <w:rsid w:val="006627CC"/>
    <w:rsid w:val="00662E1E"/>
    <w:rsid w:val="00662EEF"/>
    <w:rsid w:val="00663C46"/>
    <w:rsid w:val="00664BA3"/>
    <w:rsid w:val="0066560F"/>
    <w:rsid w:val="0066644B"/>
    <w:rsid w:val="00670DF0"/>
    <w:rsid w:val="00671E83"/>
    <w:rsid w:val="00672217"/>
    <w:rsid w:val="00672389"/>
    <w:rsid w:val="00675441"/>
    <w:rsid w:val="006801C5"/>
    <w:rsid w:val="00680649"/>
    <w:rsid w:val="00683463"/>
    <w:rsid w:val="00683938"/>
    <w:rsid w:val="00683CAD"/>
    <w:rsid w:val="00684A5F"/>
    <w:rsid w:val="00684C47"/>
    <w:rsid w:val="0068581F"/>
    <w:rsid w:val="00685F29"/>
    <w:rsid w:val="00690D2D"/>
    <w:rsid w:val="00691265"/>
    <w:rsid w:val="00692210"/>
    <w:rsid w:val="00692AAF"/>
    <w:rsid w:val="00693B27"/>
    <w:rsid w:val="006950E0"/>
    <w:rsid w:val="0069584D"/>
    <w:rsid w:val="006978D3"/>
    <w:rsid w:val="006A00C7"/>
    <w:rsid w:val="006A0CBE"/>
    <w:rsid w:val="006A185F"/>
    <w:rsid w:val="006A1A84"/>
    <w:rsid w:val="006A1D7D"/>
    <w:rsid w:val="006A2AE9"/>
    <w:rsid w:val="006A4600"/>
    <w:rsid w:val="006A4F20"/>
    <w:rsid w:val="006A639F"/>
    <w:rsid w:val="006A68CD"/>
    <w:rsid w:val="006B0179"/>
    <w:rsid w:val="006B0598"/>
    <w:rsid w:val="006B081A"/>
    <w:rsid w:val="006B244A"/>
    <w:rsid w:val="006B316C"/>
    <w:rsid w:val="006B395F"/>
    <w:rsid w:val="006B44A5"/>
    <w:rsid w:val="006B5947"/>
    <w:rsid w:val="006B5F83"/>
    <w:rsid w:val="006B6152"/>
    <w:rsid w:val="006B71F9"/>
    <w:rsid w:val="006B7EAE"/>
    <w:rsid w:val="006C20E5"/>
    <w:rsid w:val="006C2F79"/>
    <w:rsid w:val="006C3EFA"/>
    <w:rsid w:val="006C4B17"/>
    <w:rsid w:val="006C501B"/>
    <w:rsid w:val="006C5200"/>
    <w:rsid w:val="006C557B"/>
    <w:rsid w:val="006D06E3"/>
    <w:rsid w:val="006D152D"/>
    <w:rsid w:val="006D32E6"/>
    <w:rsid w:val="006D7BD2"/>
    <w:rsid w:val="006E024C"/>
    <w:rsid w:val="006E1605"/>
    <w:rsid w:val="006E4DAE"/>
    <w:rsid w:val="006E5BC6"/>
    <w:rsid w:val="006E6C31"/>
    <w:rsid w:val="006E6E19"/>
    <w:rsid w:val="006E6FF0"/>
    <w:rsid w:val="006F0D26"/>
    <w:rsid w:val="006F1B31"/>
    <w:rsid w:val="006F3E9B"/>
    <w:rsid w:val="006F48F0"/>
    <w:rsid w:val="006F55A5"/>
    <w:rsid w:val="006F5883"/>
    <w:rsid w:val="007007C2"/>
    <w:rsid w:val="0070284B"/>
    <w:rsid w:val="00704465"/>
    <w:rsid w:val="00705A01"/>
    <w:rsid w:val="00706472"/>
    <w:rsid w:val="00706536"/>
    <w:rsid w:val="00706E8F"/>
    <w:rsid w:val="00707EDB"/>
    <w:rsid w:val="00711FAD"/>
    <w:rsid w:val="007124CB"/>
    <w:rsid w:val="0071362C"/>
    <w:rsid w:val="00714997"/>
    <w:rsid w:val="00714CCC"/>
    <w:rsid w:val="00715C70"/>
    <w:rsid w:val="007172DF"/>
    <w:rsid w:val="0071738D"/>
    <w:rsid w:val="00717CB8"/>
    <w:rsid w:val="00721283"/>
    <w:rsid w:val="00722517"/>
    <w:rsid w:val="00722DE1"/>
    <w:rsid w:val="00723707"/>
    <w:rsid w:val="00723CA1"/>
    <w:rsid w:val="0072444E"/>
    <w:rsid w:val="00724B78"/>
    <w:rsid w:val="00724C7A"/>
    <w:rsid w:val="00724FE9"/>
    <w:rsid w:val="007252BF"/>
    <w:rsid w:val="007258E0"/>
    <w:rsid w:val="007260AE"/>
    <w:rsid w:val="007279F9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5B77"/>
    <w:rsid w:val="0073651F"/>
    <w:rsid w:val="00736701"/>
    <w:rsid w:val="007373D9"/>
    <w:rsid w:val="00740EA0"/>
    <w:rsid w:val="007420D2"/>
    <w:rsid w:val="00743B9B"/>
    <w:rsid w:val="00743DAB"/>
    <w:rsid w:val="00744006"/>
    <w:rsid w:val="00744528"/>
    <w:rsid w:val="00744CC1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7CDB"/>
    <w:rsid w:val="007601A0"/>
    <w:rsid w:val="00761814"/>
    <w:rsid w:val="00761EAA"/>
    <w:rsid w:val="007629C1"/>
    <w:rsid w:val="00763492"/>
    <w:rsid w:val="00764F87"/>
    <w:rsid w:val="00765812"/>
    <w:rsid w:val="00765D60"/>
    <w:rsid w:val="00767BF8"/>
    <w:rsid w:val="00767F3F"/>
    <w:rsid w:val="00770025"/>
    <w:rsid w:val="007721C7"/>
    <w:rsid w:val="00772B40"/>
    <w:rsid w:val="00774AD3"/>
    <w:rsid w:val="00774D03"/>
    <w:rsid w:val="0077521F"/>
    <w:rsid w:val="007762C7"/>
    <w:rsid w:val="00777A45"/>
    <w:rsid w:val="00777B6F"/>
    <w:rsid w:val="00777C69"/>
    <w:rsid w:val="007825AF"/>
    <w:rsid w:val="00785E83"/>
    <w:rsid w:val="007861DF"/>
    <w:rsid w:val="007916C3"/>
    <w:rsid w:val="00791EE3"/>
    <w:rsid w:val="0079207A"/>
    <w:rsid w:val="007921E3"/>
    <w:rsid w:val="00796F4A"/>
    <w:rsid w:val="00796F4B"/>
    <w:rsid w:val="00797A8C"/>
    <w:rsid w:val="007A0C2D"/>
    <w:rsid w:val="007A1AA8"/>
    <w:rsid w:val="007A26B4"/>
    <w:rsid w:val="007A312B"/>
    <w:rsid w:val="007A4075"/>
    <w:rsid w:val="007A60DE"/>
    <w:rsid w:val="007A6629"/>
    <w:rsid w:val="007A7070"/>
    <w:rsid w:val="007B0187"/>
    <w:rsid w:val="007B02FF"/>
    <w:rsid w:val="007B3ACC"/>
    <w:rsid w:val="007B5680"/>
    <w:rsid w:val="007B5A47"/>
    <w:rsid w:val="007B63A4"/>
    <w:rsid w:val="007B64FB"/>
    <w:rsid w:val="007B6675"/>
    <w:rsid w:val="007B6F00"/>
    <w:rsid w:val="007B7230"/>
    <w:rsid w:val="007B7484"/>
    <w:rsid w:val="007B774A"/>
    <w:rsid w:val="007B79A2"/>
    <w:rsid w:val="007C0911"/>
    <w:rsid w:val="007C1468"/>
    <w:rsid w:val="007C1F63"/>
    <w:rsid w:val="007C23CF"/>
    <w:rsid w:val="007C3153"/>
    <w:rsid w:val="007C34B4"/>
    <w:rsid w:val="007C3C38"/>
    <w:rsid w:val="007C43DC"/>
    <w:rsid w:val="007C48C2"/>
    <w:rsid w:val="007C530D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0847"/>
    <w:rsid w:val="007E1971"/>
    <w:rsid w:val="007E3753"/>
    <w:rsid w:val="007E46B1"/>
    <w:rsid w:val="007E6131"/>
    <w:rsid w:val="007E682C"/>
    <w:rsid w:val="007E74FB"/>
    <w:rsid w:val="007E7C91"/>
    <w:rsid w:val="007F06D6"/>
    <w:rsid w:val="007F1EF2"/>
    <w:rsid w:val="007F4055"/>
    <w:rsid w:val="007F443B"/>
    <w:rsid w:val="007F5DFF"/>
    <w:rsid w:val="007F63B7"/>
    <w:rsid w:val="007F7F9A"/>
    <w:rsid w:val="008001D2"/>
    <w:rsid w:val="00800479"/>
    <w:rsid w:val="00801688"/>
    <w:rsid w:val="00802525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0F24"/>
    <w:rsid w:val="00811685"/>
    <w:rsid w:val="00812005"/>
    <w:rsid w:val="008122F7"/>
    <w:rsid w:val="00812754"/>
    <w:rsid w:val="00812EE0"/>
    <w:rsid w:val="0081387E"/>
    <w:rsid w:val="00816723"/>
    <w:rsid w:val="008168E5"/>
    <w:rsid w:val="00817728"/>
    <w:rsid w:val="008206F4"/>
    <w:rsid w:val="00821C15"/>
    <w:rsid w:val="008230F0"/>
    <w:rsid w:val="008238F1"/>
    <w:rsid w:val="00823AA8"/>
    <w:rsid w:val="00824659"/>
    <w:rsid w:val="008268FE"/>
    <w:rsid w:val="00831769"/>
    <w:rsid w:val="00831C76"/>
    <w:rsid w:val="00831F89"/>
    <w:rsid w:val="00833D42"/>
    <w:rsid w:val="008344EF"/>
    <w:rsid w:val="0083523E"/>
    <w:rsid w:val="00836223"/>
    <w:rsid w:val="008369A7"/>
    <w:rsid w:val="00836A46"/>
    <w:rsid w:val="008415D9"/>
    <w:rsid w:val="008419A2"/>
    <w:rsid w:val="00841CD9"/>
    <w:rsid w:val="0084424F"/>
    <w:rsid w:val="00844EAD"/>
    <w:rsid w:val="0084609F"/>
    <w:rsid w:val="008475D3"/>
    <w:rsid w:val="00850A99"/>
    <w:rsid w:val="00851A74"/>
    <w:rsid w:val="008530C4"/>
    <w:rsid w:val="00853385"/>
    <w:rsid w:val="008535C9"/>
    <w:rsid w:val="00853B27"/>
    <w:rsid w:val="008556D7"/>
    <w:rsid w:val="00855740"/>
    <w:rsid w:val="0085619E"/>
    <w:rsid w:val="0085781C"/>
    <w:rsid w:val="00861D7D"/>
    <w:rsid w:val="00861F1A"/>
    <w:rsid w:val="008620EC"/>
    <w:rsid w:val="00862CC3"/>
    <w:rsid w:val="00864189"/>
    <w:rsid w:val="0086464C"/>
    <w:rsid w:val="00866B8F"/>
    <w:rsid w:val="00867A12"/>
    <w:rsid w:val="00872945"/>
    <w:rsid w:val="00873153"/>
    <w:rsid w:val="00873603"/>
    <w:rsid w:val="00873C0A"/>
    <w:rsid w:val="00873E2E"/>
    <w:rsid w:val="0087550C"/>
    <w:rsid w:val="00877AF9"/>
    <w:rsid w:val="00877D2F"/>
    <w:rsid w:val="008808C5"/>
    <w:rsid w:val="00880BC2"/>
    <w:rsid w:val="008818C9"/>
    <w:rsid w:val="0088279C"/>
    <w:rsid w:val="008846B9"/>
    <w:rsid w:val="00890B28"/>
    <w:rsid w:val="00890B4A"/>
    <w:rsid w:val="00890E8F"/>
    <w:rsid w:val="00891091"/>
    <w:rsid w:val="00891604"/>
    <w:rsid w:val="00891A8D"/>
    <w:rsid w:val="008923E8"/>
    <w:rsid w:val="008923EE"/>
    <w:rsid w:val="008927A4"/>
    <w:rsid w:val="0089285F"/>
    <w:rsid w:val="00892AE4"/>
    <w:rsid w:val="00894C2D"/>
    <w:rsid w:val="008957A2"/>
    <w:rsid w:val="008964B6"/>
    <w:rsid w:val="008964D6"/>
    <w:rsid w:val="00896D19"/>
    <w:rsid w:val="00897505"/>
    <w:rsid w:val="00897B3B"/>
    <w:rsid w:val="008A16BF"/>
    <w:rsid w:val="008A1835"/>
    <w:rsid w:val="008A2170"/>
    <w:rsid w:val="008A2526"/>
    <w:rsid w:val="008A495C"/>
    <w:rsid w:val="008A4E94"/>
    <w:rsid w:val="008A4EB9"/>
    <w:rsid w:val="008A58CB"/>
    <w:rsid w:val="008A6BE4"/>
    <w:rsid w:val="008A7AB3"/>
    <w:rsid w:val="008A7D10"/>
    <w:rsid w:val="008B0025"/>
    <w:rsid w:val="008B2D47"/>
    <w:rsid w:val="008B3EE8"/>
    <w:rsid w:val="008B45C7"/>
    <w:rsid w:val="008B46E2"/>
    <w:rsid w:val="008B5A5F"/>
    <w:rsid w:val="008B644C"/>
    <w:rsid w:val="008B6799"/>
    <w:rsid w:val="008B75C8"/>
    <w:rsid w:val="008C0635"/>
    <w:rsid w:val="008C3356"/>
    <w:rsid w:val="008C446C"/>
    <w:rsid w:val="008C4DC7"/>
    <w:rsid w:val="008C4DE5"/>
    <w:rsid w:val="008C5086"/>
    <w:rsid w:val="008C51C3"/>
    <w:rsid w:val="008C5A25"/>
    <w:rsid w:val="008C5BEE"/>
    <w:rsid w:val="008C7039"/>
    <w:rsid w:val="008D25B1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27E0"/>
    <w:rsid w:val="008E2D6F"/>
    <w:rsid w:val="008E33C1"/>
    <w:rsid w:val="008E3B56"/>
    <w:rsid w:val="008E412C"/>
    <w:rsid w:val="008E48FF"/>
    <w:rsid w:val="008E4A26"/>
    <w:rsid w:val="008E4FCC"/>
    <w:rsid w:val="008E5293"/>
    <w:rsid w:val="008E6B9F"/>
    <w:rsid w:val="008E6BEC"/>
    <w:rsid w:val="008F0DCD"/>
    <w:rsid w:val="008F18A3"/>
    <w:rsid w:val="008F7A2C"/>
    <w:rsid w:val="008F7D0F"/>
    <w:rsid w:val="008F7D83"/>
    <w:rsid w:val="008F7FBF"/>
    <w:rsid w:val="00900CD5"/>
    <w:rsid w:val="0090252C"/>
    <w:rsid w:val="00903968"/>
    <w:rsid w:val="00903E53"/>
    <w:rsid w:val="009064F7"/>
    <w:rsid w:val="009068FA"/>
    <w:rsid w:val="00907CD5"/>
    <w:rsid w:val="0091016F"/>
    <w:rsid w:val="00911A00"/>
    <w:rsid w:val="00911ADB"/>
    <w:rsid w:val="009137CF"/>
    <w:rsid w:val="009137EF"/>
    <w:rsid w:val="009138D9"/>
    <w:rsid w:val="00914A74"/>
    <w:rsid w:val="0091668C"/>
    <w:rsid w:val="009169B8"/>
    <w:rsid w:val="00917303"/>
    <w:rsid w:val="009175C8"/>
    <w:rsid w:val="00917F45"/>
    <w:rsid w:val="0092132D"/>
    <w:rsid w:val="00923FE2"/>
    <w:rsid w:val="00924214"/>
    <w:rsid w:val="00924280"/>
    <w:rsid w:val="00924A97"/>
    <w:rsid w:val="0092536C"/>
    <w:rsid w:val="00925615"/>
    <w:rsid w:val="009257DF"/>
    <w:rsid w:val="00926081"/>
    <w:rsid w:val="00927ACD"/>
    <w:rsid w:val="009318F5"/>
    <w:rsid w:val="009352EF"/>
    <w:rsid w:val="009362AE"/>
    <w:rsid w:val="009368FC"/>
    <w:rsid w:val="00940C63"/>
    <w:rsid w:val="00941458"/>
    <w:rsid w:val="00942E7A"/>
    <w:rsid w:val="00943341"/>
    <w:rsid w:val="00943363"/>
    <w:rsid w:val="0094375A"/>
    <w:rsid w:val="00944949"/>
    <w:rsid w:val="00945AF4"/>
    <w:rsid w:val="00946041"/>
    <w:rsid w:val="009463E0"/>
    <w:rsid w:val="00946973"/>
    <w:rsid w:val="00946F75"/>
    <w:rsid w:val="009502F0"/>
    <w:rsid w:val="00950660"/>
    <w:rsid w:val="00950847"/>
    <w:rsid w:val="00951CD1"/>
    <w:rsid w:val="00953AFE"/>
    <w:rsid w:val="00954E72"/>
    <w:rsid w:val="00955E54"/>
    <w:rsid w:val="00956142"/>
    <w:rsid w:val="00957318"/>
    <w:rsid w:val="0096122A"/>
    <w:rsid w:val="0096185B"/>
    <w:rsid w:val="00962155"/>
    <w:rsid w:val="00962B6B"/>
    <w:rsid w:val="00962F18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0917"/>
    <w:rsid w:val="00971110"/>
    <w:rsid w:val="00971228"/>
    <w:rsid w:val="00972C6A"/>
    <w:rsid w:val="0097359C"/>
    <w:rsid w:val="0097365C"/>
    <w:rsid w:val="0097473C"/>
    <w:rsid w:val="009761DE"/>
    <w:rsid w:val="00976F45"/>
    <w:rsid w:val="00977844"/>
    <w:rsid w:val="00980CC0"/>
    <w:rsid w:val="0098112E"/>
    <w:rsid w:val="00982199"/>
    <w:rsid w:val="00982955"/>
    <w:rsid w:val="009838B8"/>
    <w:rsid w:val="00983ECB"/>
    <w:rsid w:val="0098426C"/>
    <w:rsid w:val="00984D1D"/>
    <w:rsid w:val="00984E22"/>
    <w:rsid w:val="009850D1"/>
    <w:rsid w:val="0098573A"/>
    <w:rsid w:val="009878F4"/>
    <w:rsid w:val="009908AD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66A"/>
    <w:rsid w:val="00997B40"/>
    <w:rsid w:val="00997C2D"/>
    <w:rsid w:val="00997C41"/>
    <w:rsid w:val="009A148E"/>
    <w:rsid w:val="009A4D40"/>
    <w:rsid w:val="009A4FFA"/>
    <w:rsid w:val="009A661A"/>
    <w:rsid w:val="009A7DF6"/>
    <w:rsid w:val="009B0909"/>
    <w:rsid w:val="009B1929"/>
    <w:rsid w:val="009B40F7"/>
    <w:rsid w:val="009B5CF4"/>
    <w:rsid w:val="009B6B19"/>
    <w:rsid w:val="009C0316"/>
    <w:rsid w:val="009C1E1D"/>
    <w:rsid w:val="009C282A"/>
    <w:rsid w:val="009C4005"/>
    <w:rsid w:val="009C4F69"/>
    <w:rsid w:val="009C5AE5"/>
    <w:rsid w:val="009C7896"/>
    <w:rsid w:val="009D032D"/>
    <w:rsid w:val="009D27F4"/>
    <w:rsid w:val="009D2998"/>
    <w:rsid w:val="009D49BC"/>
    <w:rsid w:val="009D59A0"/>
    <w:rsid w:val="009D6314"/>
    <w:rsid w:val="009D6903"/>
    <w:rsid w:val="009D7582"/>
    <w:rsid w:val="009E0146"/>
    <w:rsid w:val="009E0149"/>
    <w:rsid w:val="009E17A1"/>
    <w:rsid w:val="009E2747"/>
    <w:rsid w:val="009E3446"/>
    <w:rsid w:val="009E448C"/>
    <w:rsid w:val="009E50D4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A00528"/>
    <w:rsid w:val="00A01141"/>
    <w:rsid w:val="00A01615"/>
    <w:rsid w:val="00A02B09"/>
    <w:rsid w:val="00A0447C"/>
    <w:rsid w:val="00A04E87"/>
    <w:rsid w:val="00A0578B"/>
    <w:rsid w:val="00A0583E"/>
    <w:rsid w:val="00A05DF0"/>
    <w:rsid w:val="00A07EF6"/>
    <w:rsid w:val="00A10859"/>
    <w:rsid w:val="00A10C06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2F3"/>
    <w:rsid w:val="00A24B52"/>
    <w:rsid w:val="00A25558"/>
    <w:rsid w:val="00A26016"/>
    <w:rsid w:val="00A26C48"/>
    <w:rsid w:val="00A26D8E"/>
    <w:rsid w:val="00A26DF2"/>
    <w:rsid w:val="00A307C4"/>
    <w:rsid w:val="00A31B19"/>
    <w:rsid w:val="00A3760A"/>
    <w:rsid w:val="00A415B6"/>
    <w:rsid w:val="00A450EE"/>
    <w:rsid w:val="00A45459"/>
    <w:rsid w:val="00A45C29"/>
    <w:rsid w:val="00A45C80"/>
    <w:rsid w:val="00A4633B"/>
    <w:rsid w:val="00A4783D"/>
    <w:rsid w:val="00A5125D"/>
    <w:rsid w:val="00A51930"/>
    <w:rsid w:val="00A52893"/>
    <w:rsid w:val="00A52B18"/>
    <w:rsid w:val="00A54F44"/>
    <w:rsid w:val="00A5646E"/>
    <w:rsid w:val="00A57C76"/>
    <w:rsid w:val="00A57CE0"/>
    <w:rsid w:val="00A61077"/>
    <w:rsid w:val="00A61E44"/>
    <w:rsid w:val="00A657C7"/>
    <w:rsid w:val="00A73289"/>
    <w:rsid w:val="00A735DF"/>
    <w:rsid w:val="00A74DE6"/>
    <w:rsid w:val="00A75041"/>
    <w:rsid w:val="00A75C3E"/>
    <w:rsid w:val="00A75E73"/>
    <w:rsid w:val="00A76AA4"/>
    <w:rsid w:val="00A80DE2"/>
    <w:rsid w:val="00A82468"/>
    <w:rsid w:val="00A82539"/>
    <w:rsid w:val="00A83E0D"/>
    <w:rsid w:val="00A845DC"/>
    <w:rsid w:val="00A8526F"/>
    <w:rsid w:val="00A85724"/>
    <w:rsid w:val="00A85812"/>
    <w:rsid w:val="00A85C9A"/>
    <w:rsid w:val="00A87D79"/>
    <w:rsid w:val="00A900CC"/>
    <w:rsid w:val="00A900D9"/>
    <w:rsid w:val="00A90257"/>
    <w:rsid w:val="00A918E6"/>
    <w:rsid w:val="00A9206A"/>
    <w:rsid w:val="00A95307"/>
    <w:rsid w:val="00A958AC"/>
    <w:rsid w:val="00A97255"/>
    <w:rsid w:val="00AA0D5F"/>
    <w:rsid w:val="00AA1F2C"/>
    <w:rsid w:val="00AA27C0"/>
    <w:rsid w:val="00AA39E6"/>
    <w:rsid w:val="00AA3C42"/>
    <w:rsid w:val="00AA3FCB"/>
    <w:rsid w:val="00AA4C9C"/>
    <w:rsid w:val="00AA5AE5"/>
    <w:rsid w:val="00AA5B86"/>
    <w:rsid w:val="00AA5D3F"/>
    <w:rsid w:val="00AA5DA2"/>
    <w:rsid w:val="00AA6562"/>
    <w:rsid w:val="00AA68EC"/>
    <w:rsid w:val="00AA798E"/>
    <w:rsid w:val="00AA7E35"/>
    <w:rsid w:val="00AB3581"/>
    <w:rsid w:val="00AB5EA0"/>
    <w:rsid w:val="00AB77D7"/>
    <w:rsid w:val="00AB7C79"/>
    <w:rsid w:val="00AB7F68"/>
    <w:rsid w:val="00AC215C"/>
    <w:rsid w:val="00AC384B"/>
    <w:rsid w:val="00AC491E"/>
    <w:rsid w:val="00AC65C3"/>
    <w:rsid w:val="00AC7F1A"/>
    <w:rsid w:val="00AC7FBC"/>
    <w:rsid w:val="00AD179E"/>
    <w:rsid w:val="00AD1FFA"/>
    <w:rsid w:val="00AD37B7"/>
    <w:rsid w:val="00AD411B"/>
    <w:rsid w:val="00AD4AC4"/>
    <w:rsid w:val="00AD5A8B"/>
    <w:rsid w:val="00AD6D51"/>
    <w:rsid w:val="00AD6E30"/>
    <w:rsid w:val="00AD758A"/>
    <w:rsid w:val="00AD7E4C"/>
    <w:rsid w:val="00AE00D9"/>
    <w:rsid w:val="00AE0D2E"/>
    <w:rsid w:val="00AE27A8"/>
    <w:rsid w:val="00AE3206"/>
    <w:rsid w:val="00AE380E"/>
    <w:rsid w:val="00AE4183"/>
    <w:rsid w:val="00AE4B14"/>
    <w:rsid w:val="00AE6206"/>
    <w:rsid w:val="00AE66F4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0FF9"/>
    <w:rsid w:val="00B02323"/>
    <w:rsid w:val="00B02503"/>
    <w:rsid w:val="00B0294B"/>
    <w:rsid w:val="00B02E5A"/>
    <w:rsid w:val="00B03D3C"/>
    <w:rsid w:val="00B044EA"/>
    <w:rsid w:val="00B048C9"/>
    <w:rsid w:val="00B04FA1"/>
    <w:rsid w:val="00B06F8A"/>
    <w:rsid w:val="00B07C17"/>
    <w:rsid w:val="00B07D83"/>
    <w:rsid w:val="00B10D53"/>
    <w:rsid w:val="00B11A28"/>
    <w:rsid w:val="00B11E57"/>
    <w:rsid w:val="00B12376"/>
    <w:rsid w:val="00B12D71"/>
    <w:rsid w:val="00B13836"/>
    <w:rsid w:val="00B13924"/>
    <w:rsid w:val="00B1454B"/>
    <w:rsid w:val="00B147E9"/>
    <w:rsid w:val="00B149EC"/>
    <w:rsid w:val="00B1522B"/>
    <w:rsid w:val="00B17E7A"/>
    <w:rsid w:val="00B17FA6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4BD2"/>
    <w:rsid w:val="00B351AE"/>
    <w:rsid w:val="00B35597"/>
    <w:rsid w:val="00B36996"/>
    <w:rsid w:val="00B36D35"/>
    <w:rsid w:val="00B36E03"/>
    <w:rsid w:val="00B37611"/>
    <w:rsid w:val="00B4001E"/>
    <w:rsid w:val="00B40197"/>
    <w:rsid w:val="00B4054B"/>
    <w:rsid w:val="00B4065D"/>
    <w:rsid w:val="00B40980"/>
    <w:rsid w:val="00B4111B"/>
    <w:rsid w:val="00B4119E"/>
    <w:rsid w:val="00B412DE"/>
    <w:rsid w:val="00B415A8"/>
    <w:rsid w:val="00B42321"/>
    <w:rsid w:val="00B443D5"/>
    <w:rsid w:val="00B4495F"/>
    <w:rsid w:val="00B45124"/>
    <w:rsid w:val="00B45ED9"/>
    <w:rsid w:val="00B466C6"/>
    <w:rsid w:val="00B46E53"/>
    <w:rsid w:val="00B47643"/>
    <w:rsid w:val="00B500E8"/>
    <w:rsid w:val="00B50510"/>
    <w:rsid w:val="00B5206A"/>
    <w:rsid w:val="00B5221A"/>
    <w:rsid w:val="00B5261C"/>
    <w:rsid w:val="00B53156"/>
    <w:rsid w:val="00B54D83"/>
    <w:rsid w:val="00B55ACC"/>
    <w:rsid w:val="00B55F46"/>
    <w:rsid w:val="00B5613C"/>
    <w:rsid w:val="00B56CD9"/>
    <w:rsid w:val="00B600B1"/>
    <w:rsid w:val="00B60D62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A23"/>
    <w:rsid w:val="00B76DFF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A25"/>
    <w:rsid w:val="00B95E05"/>
    <w:rsid w:val="00BA02FD"/>
    <w:rsid w:val="00BA2380"/>
    <w:rsid w:val="00BA250E"/>
    <w:rsid w:val="00BA52D2"/>
    <w:rsid w:val="00BB06C1"/>
    <w:rsid w:val="00BB2868"/>
    <w:rsid w:val="00BB2BB8"/>
    <w:rsid w:val="00BB3A38"/>
    <w:rsid w:val="00BB406C"/>
    <w:rsid w:val="00BB6753"/>
    <w:rsid w:val="00BB7706"/>
    <w:rsid w:val="00BC01AE"/>
    <w:rsid w:val="00BC109C"/>
    <w:rsid w:val="00BC1BF0"/>
    <w:rsid w:val="00BC1CA7"/>
    <w:rsid w:val="00BC2D30"/>
    <w:rsid w:val="00BC30F0"/>
    <w:rsid w:val="00BC3C4D"/>
    <w:rsid w:val="00BC421F"/>
    <w:rsid w:val="00BC48E2"/>
    <w:rsid w:val="00BC48EB"/>
    <w:rsid w:val="00BC5714"/>
    <w:rsid w:val="00BC70FB"/>
    <w:rsid w:val="00BD29FC"/>
    <w:rsid w:val="00BD3A77"/>
    <w:rsid w:val="00BD3F59"/>
    <w:rsid w:val="00BD4B1B"/>
    <w:rsid w:val="00BD53A9"/>
    <w:rsid w:val="00BD6F67"/>
    <w:rsid w:val="00BD7117"/>
    <w:rsid w:val="00BD74A9"/>
    <w:rsid w:val="00BD783A"/>
    <w:rsid w:val="00BE074A"/>
    <w:rsid w:val="00BE0F36"/>
    <w:rsid w:val="00BE10B4"/>
    <w:rsid w:val="00BE11CD"/>
    <w:rsid w:val="00BE1B0B"/>
    <w:rsid w:val="00BE1EC4"/>
    <w:rsid w:val="00BE4C8F"/>
    <w:rsid w:val="00BE5B75"/>
    <w:rsid w:val="00BE5CC3"/>
    <w:rsid w:val="00BE5E1B"/>
    <w:rsid w:val="00BE6205"/>
    <w:rsid w:val="00BE6BB8"/>
    <w:rsid w:val="00BE7AB5"/>
    <w:rsid w:val="00BE7CC7"/>
    <w:rsid w:val="00BF167D"/>
    <w:rsid w:val="00BF23F5"/>
    <w:rsid w:val="00BF438D"/>
    <w:rsid w:val="00BF4C79"/>
    <w:rsid w:val="00BF4F03"/>
    <w:rsid w:val="00BF545F"/>
    <w:rsid w:val="00BF550E"/>
    <w:rsid w:val="00BF55AA"/>
    <w:rsid w:val="00BF57BA"/>
    <w:rsid w:val="00BF5A6C"/>
    <w:rsid w:val="00BF721B"/>
    <w:rsid w:val="00BF7226"/>
    <w:rsid w:val="00C0205C"/>
    <w:rsid w:val="00C023E8"/>
    <w:rsid w:val="00C03705"/>
    <w:rsid w:val="00C03C52"/>
    <w:rsid w:val="00C04A6C"/>
    <w:rsid w:val="00C05381"/>
    <w:rsid w:val="00C05511"/>
    <w:rsid w:val="00C10525"/>
    <w:rsid w:val="00C114ED"/>
    <w:rsid w:val="00C11641"/>
    <w:rsid w:val="00C1296B"/>
    <w:rsid w:val="00C150D0"/>
    <w:rsid w:val="00C21ED8"/>
    <w:rsid w:val="00C2349A"/>
    <w:rsid w:val="00C23B75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2B4B"/>
    <w:rsid w:val="00C351F0"/>
    <w:rsid w:val="00C36051"/>
    <w:rsid w:val="00C3774E"/>
    <w:rsid w:val="00C4025D"/>
    <w:rsid w:val="00C43A40"/>
    <w:rsid w:val="00C44017"/>
    <w:rsid w:val="00C4425D"/>
    <w:rsid w:val="00C44667"/>
    <w:rsid w:val="00C449F6"/>
    <w:rsid w:val="00C457CD"/>
    <w:rsid w:val="00C4768A"/>
    <w:rsid w:val="00C47CD7"/>
    <w:rsid w:val="00C50092"/>
    <w:rsid w:val="00C50F3C"/>
    <w:rsid w:val="00C51351"/>
    <w:rsid w:val="00C51D50"/>
    <w:rsid w:val="00C5236B"/>
    <w:rsid w:val="00C52B35"/>
    <w:rsid w:val="00C52CB4"/>
    <w:rsid w:val="00C537E5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8E9"/>
    <w:rsid w:val="00C62999"/>
    <w:rsid w:val="00C66707"/>
    <w:rsid w:val="00C70676"/>
    <w:rsid w:val="00C707E4"/>
    <w:rsid w:val="00C70FFF"/>
    <w:rsid w:val="00C73856"/>
    <w:rsid w:val="00C742FB"/>
    <w:rsid w:val="00C745F6"/>
    <w:rsid w:val="00C74D25"/>
    <w:rsid w:val="00C74DF1"/>
    <w:rsid w:val="00C76055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440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62D"/>
    <w:rsid w:val="00CA17F3"/>
    <w:rsid w:val="00CA3450"/>
    <w:rsid w:val="00CA4A04"/>
    <w:rsid w:val="00CA5234"/>
    <w:rsid w:val="00CA67C7"/>
    <w:rsid w:val="00CB122F"/>
    <w:rsid w:val="00CB1995"/>
    <w:rsid w:val="00CB31DA"/>
    <w:rsid w:val="00CB37B0"/>
    <w:rsid w:val="00CB4333"/>
    <w:rsid w:val="00CB45EA"/>
    <w:rsid w:val="00CB4CB5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4D82"/>
    <w:rsid w:val="00CC5019"/>
    <w:rsid w:val="00CC5051"/>
    <w:rsid w:val="00CC56FE"/>
    <w:rsid w:val="00CC5D74"/>
    <w:rsid w:val="00CC66D9"/>
    <w:rsid w:val="00CC75DE"/>
    <w:rsid w:val="00CD0279"/>
    <w:rsid w:val="00CD08BD"/>
    <w:rsid w:val="00CD12F4"/>
    <w:rsid w:val="00CD3299"/>
    <w:rsid w:val="00CD3C40"/>
    <w:rsid w:val="00CD4B93"/>
    <w:rsid w:val="00CD6150"/>
    <w:rsid w:val="00CD68BF"/>
    <w:rsid w:val="00CD78CD"/>
    <w:rsid w:val="00CE017D"/>
    <w:rsid w:val="00CE0752"/>
    <w:rsid w:val="00CE14CF"/>
    <w:rsid w:val="00CE26EA"/>
    <w:rsid w:val="00CE345A"/>
    <w:rsid w:val="00CE58E3"/>
    <w:rsid w:val="00CE597B"/>
    <w:rsid w:val="00CE64CC"/>
    <w:rsid w:val="00CE70BC"/>
    <w:rsid w:val="00CE71B2"/>
    <w:rsid w:val="00CF1533"/>
    <w:rsid w:val="00CF2E58"/>
    <w:rsid w:val="00CF34BA"/>
    <w:rsid w:val="00CF3B36"/>
    <w:rsid w:val="00CF3E1A"/>
    <w:rsid w:val="00CF468F"/>
    <w:rsid w:val="00CF59D6"/>
    <w:rsid w:val="00CF6A0A"/>
    <w:rsid w:val="00D0059F"/>
    <w:rsid w:val="00D00BA5"/>
    <w:rsid w:val="00D00DE4"/>
    <w:rsid w:val="00D01AEE"/>
    <w:rsid w:val="00D03B4D"/>
    <w:rsid w:val="00D041F0"/>
    <w:rsid w:val="00D05242"/>
    <w:rsid w:val="00D05D96"/>
    <w:rsid w:val="00D05FB9"/>
    <w:rsid w:val="00D0757A"/>
    <w:rsid w:val="00D075FD"/>
    <w:rsid w:val="00D10425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3211A"/>
    <w:rsid w:val="00D32ABD"/>
    <w:rsid w:val="00D331E0"/>
    <w:rsid w:val="00D33A23"/>
    <w:rsid w:val="00D3455B"/>
    <w:rsid w:val="00D34CD6"/>
    <w:rsid w:val="00D353F6"/>
    <w:rsid w:val="00D359ED"/>
    <w:rsid w:val="00D37273"/>
    <w:rsid w:val="00D37FBA"/>
    <w:rsid w:val="00D4032D"/>
    <w:rsid w:val="00D42BBA"/>
    <w:rsid w:val="00D42D92"/>
    <w:rsid w:val="00D434D2"/>
    <w:rsid w:val="00D437E7"/>
    <w:rsid w:val="00D43C01"/>
    <w:rsid w:val="00D442BF"/>
    <w:rsid w:val="00D44F34"/>
    <w:rsid w:val="00D455F3"/>
    <w:rsid w:val="00D45835"/>
    <w:rsid w:val="00D46C0D"/>
    <w:rsid w:val="00D47BDC"/>
    <w:rsid w:val="00D50225"/>
    <w:rsid w:val="00D50558"/>
    <w:rsid w:val="00D50A2F"/>
    <w:rsid w:val="00D51773"/>
    <w:rsid w:val="00D51C21"/>
    <w:rsid w:val="00D52080"/>
    <w:rsid w:val="00D5331E"/>
    <w:rsid w:val="00D537E7"/>
    <w:rsid w:val="00D54249"/>
    <w:rsid w:val="00D568CC"/>
    <w:rsid w:val="00D56C79"/>
    <w:rsid w:val="00D57819"/>
    <w:rsid w:val="00D6013A"/>
    <w:rsid w:val="00D60314"/>
    <w:rsid w:val="00D60B02"/>
    <w:rsid w:val="00D61A96"/>
    <w:rsid w:val="00D6205C"/>
    <w:rsid w:val="00D628DC"/>
    <w:rsid w:val="00D63048"/>
    <w:rsid w:val="00D636BF"/>
    <w:rsid w:val="00D64291"/>
    <w:rsid w:val="00D64A94"/>
    <w:rsid w:val="00D6651A"/>
    <w:rsid w:val="00D665D8"/>
    <w:rsid w:val="00D677CD"/>
    <w:rsid w:val="00D70B34"/>
    <w:rsid w:val="00D71DDE"/>
    <w:rsid w:val="00D7263F"/>
    <w:rsid w:val="00D7398B"/>
    <w:rsid w:val="00D73D55"/>
    <w:rsid w:val="00D75AFC"/>
    <w:rsid w:val="00D76E75"/>
    <w:rsid w:val="00D7772B"/>
    <w:rsid w:val="00D805F0"/>
    <w:rsid w:val="00D80708"/>
    <w:rsid w:val="00D8486E"/>
    <w:rsid w:val="00D851BA"/>
    <w:rsid w:val="00D8564C"/>
    <w:rsid w:val="00D8596C"/>
    <w:rsid w:val="00D876F3"/>
    <w:rsid w:val="00D90826"/>
    <w:rsid w:val="00D9120D"/>
    <w:rsid w:val="00D92AA4"/>
    <w:rsid w:val="00D92BEA"/>
    <w:rsid w:val="00D932EA"/>
    <w:rsid w:val="00D936FD"/>
    <w:rsid w:val="00D9398F"/>
    <w:rsid w:val="00D94378"/>
    <w:rsid w:val="00D94AA5"/>
    <w:rsid w:val="00D956A1"/>
    <w:rsid w:val="00D9646E"/>
    <w:rsid w:val="00D9650F"/>
    <w:rsid w:val="00D96534"/>
    <w:rsid w:val="00D96B60"/>
    <w:rsid w:val="00D96E22"/>
    <w:rsid w:val="00D9726C"/>
    <w:rsid w:val="00D97378"/>
    <w:rsid w:val="00DA0181"/>
    <w:rsid w:val="00DA0225"/>
    <w:rsid w:val="00DA078D"/>
    <w:rsid w:val="00DA0946"/>
    <w:rsid w:val="00DA1DCA"/>
    <w:rsid w:val="00DA32DB"/>
    <w:rsid w:val="00DA3F93"/>
    <w:rsid w:val="00DA435A"/>
    <w:rsid w:val="00DA4BF2"/>
    <w:rsid w:val="00DA5C3C"/>
    <w:rsid w:val="00DA6DC7"/>
    <w:rsid w:val="00DB05E2"/>
    <w:rsid w:val="00DB1C17"/>
    <w:rsid w:val="00DB367C"/>
    <w:rsid w:val="00DB3D9D"/>
    <w:rsid w:val="00DB459A"/>
    <w:rsid w:val="00DB4992"/>
    <w:rsid w:val="00DB56B1"/>
    <w:rsid w:val="00DB5B42"/>
    <w:rsid w:val="00DB5E30"/>
    <w:rsid w:val="00DC1009"/>
    <w:rsid w:val="00DC1AF3"/>
    <w:rsid w:val="00DC1F40"/>
    <w:rsid w:val="00DC239D"/>
    <w:rsid w:val="00DC6235"/>
    <w:rsid w:val="00DC7686"/>
    <w:rsid w:val="00DC7B31"/>
    <w:rsid w:val="00DD1389"/>
    <w:rsid w:val="00DD3021"/>
    <w:rsid w:val="00DD368B"/>
    <w:rsid w:val="00DD503F"/>
    <w:rsid w:val="00DD5062"/>
    <w:rsid w:val="00DD6279"/>
    <w:rsid w:val="00DD62DD"/>
    <w:rsid w:val="00DD73CC"/>
    <w:rsid w:val="00DD7407"/>
    <w:rsid w:val="00DD7913"/>
    <w:rsid w:val="00DE0934"/>
    <w:rsid w:val="00DE16B2"/>
    <w:rsid w:val="00DE1C9C"/>
    <w:rsid w:val="00DE2B79"/>
    <w:rsid w:val="00DE2F9B"/>
    <w:rsid w:val="00DE3805"/>
    <w:rsid w:val="00DE5FB8"/>
    <w:rsid w:val="00DF0FAA"/>
    <w:rsid w:val="00DF1DFE"/>
    <w:rsid w:val="00DF2100"/>
    <w:rsid w:val="00DF436E"/>
    <w:rsid w:val="00DF546B"/>
    <w:rsid w:val="00DF582C"/>
    <w:rsid w:val="00DF58C5"/>
    <w:rsid w:val="00DF5A67"/>
    <w:rsid w:val="00DF63AB"/>
    <w:rsid w:val="00DF6924"/>
    <w:rsid w:val="00E00765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CC9"/>
    <w:rsid w:val="00E13D43"/>
    <w:rsid w:val="00E14719"/>
    <w:rsid w:val="00E14E16"/>
    <w:rsid w:val="00E151D9"/>
    <w:rsid w:val="00E20837"/>
    <w:rsid w:val="00E21D7E"/>
    <w:rsid w:val="00E22F3B"/>
    <w:rsid w:val="00E231E1"/>
    <w:rsid w:val="00E236A1"/>
    <w:rsid w:val="00E240A4"/>
    <w:rsid w:val="00E24599"/>
    <w:rsid w:val="00E249A1"/>
    <w:rsid w:val="00E275F5"/>
    <w:rsid w:val="00E27DB8"/>
    <w:rsid w:val="00E30E9D"/>
    <w:rsid w:val="00E33368"/>
    <w:rsid w:val="00E3340A"/>
    <w:rsid w:val="00E33D59"/>
    <w:rsid w:val="00E34229"/>
    <w:rsid w:val="00E37598"/>
    <w:rsid w:val="00E377C5"/>
    <w:rsid w:val="00E40373"/>
    <w:rsid w:val="00E42529"/>
    <w:rsid w:val="00E431A6"/>
    <w:rsid w:val="00E43E78"/>
    <w:rsid w:val="00E44121"/>
    <w:rsid w:val="00E447DE"/>
    <w:rsid w:val="00E459BD"/>
    <w:rsid w:val="00E46A58"/>
    <w:rsid w:val="00E47992"/>
    <w:rsid w:val="00E5074A"/>
    <w:rsid w:val="00E5140A"/>
    <w:rsid w:val="00E52F23"/>
    <w:rsid w:val="00E53A8B"/>
    <w:rsid w:val="00E5558A"/>
    <w:rsid w:val="00E5565E"/>
    <w:rsid w:val="00E573CB"/>
    <w:rsid w:val="00E575B1"/>
    <w:rsid w:val="00E57A76"/>
    <w:rsid w:val="00E60F92"/>
    <w:rsid w:val="00E634D1"/>
    <w:rsid w:val="00E64234"/>
    <w:rsid w:val="00E6525F"/>
    <w:rsid w:val="00E65395"/>
    <w:rsid w:val="00E66586"/>
    <w:rsid w:val="00E66C0F"/>
    <w:rsid w:val="00E721FF"/>
    <w:rsid w:val="00E72EC4"/>
    <w:rsid w:val="00E74570"/>
    <w:rsid w:val="00E745F8"/>
    <w:rsid w:val="00E7543B"/>
    <w:rsid w:val="00E75E0A"/>
    <w:rsid w:val="00E75EFC"/>
    <w:rsid w:val="00E77432"/>
    <w:rsid w:val="00E77B1C"/>
    <w:rsid w:val="00E77FFB"/>
    <w:rsid w:val="00E8020D"/>
    <w:rsid w:val="00E80D19"/>
    <w:rsid w:val="00E81FE6"/>
    <w:rsid w:val="00E824AC"/>
    <w:rsid w:val="00E84024"/>
    <w:rsid w:val="00E84919"/>
    <w:rsid w:val="00E8539A"/>
    <w:rsid w:val="00E85648"/>
    <w:rsid w:val="00E90CC9"/>
    <w:rsid w:val="00E92C97"/>
    <w:rsid w:val="00E947F4"/>
    <w:rsid w:val="00E94F24"/>
    <w:rsid w:val="00E956A0"/>
    <w:rsid w:val="00E9625C"/>
    <w:rsid w:val="00E962C3"/>
    <w:rsid w:val="00E963E9"/>
    <w:rsid w:val="00E9665E"/>
    <w:rsid w:val="00E973FE"/>
    <w:rsid w:val="00E976F3"/>
    <w:rsid w:val="00E97BDD"/>
    <w:rsid w:val="00EA18C4"/>
    <w:rsid w:val="00EA19E2"/>
    <w:rsid w:val="00EA2A0C"/>
    <w:rsid w:val="00EA3A4E"/>
    <w:rsid w:val="00EA4DAA"/>
    <w:rsid w:val="00EA4DF6"/>
    <w:rsid w:val="00EA5C3B"/>
    <w:rsid w:val="00EA6035"/>
    <w:rsid w:val="00EA7414"/>
    <w:rsid w:val="00EB0ABA"/>
    <w:rsid w:val="00EB10BE"/>
    <w:rsid w:val="00EB250B"/>
    <w:rsid w:val="00EB2EAD"/>
    <w:rsid w:val="00EB2F69"/>
    <w:rsid w:val="00EB3094"/>
    <w:rsid w:val="00EB3138"/>
    <w:rsid w:val="00EB47C8"/>
    <w:rsid w:val="00EB5F17"/>
    <w:rsid w:val="00EC0444"/>
    <w:rsid w:val="00EC26A9"/>
    <w:rsid w:val="00EC4262"/>
    <w:rsid w:val="00EC4C49"/>
    <w:rsid w:val="00EC56B9"/>
    <w:rsid w:val="00EC642C"/>
    <w:rsid w:val="00EC67BA"/>
    <w:rsid w:val="00EC6CCA"/>
    <w:rsid w:val="00EC73D5"/>
    <w:rsid w:val="00ED1148"/>
    <w:rsid w:val="00ED44E9"/>
    <w:rsid w:val="00ED453F"/>
    <w:rsid w:val="00ED6381"/>
    <w:rsid w:val="00ED7E90"/>
    <w:rsid w:val="00ED7FEC"/>
    <w:rsid w:val="00EE0278"/>
    <w:rsid w:val="00EE0C5E"/>
    <w:rsid w:val="00EE10F5"/>
    <w:rsid w:val="00EE1A1D"/>
    <w:rsid w:val="00EE1B60"/>
    <w:rsid w:val="00EE263E"/>
    <w:rsid w:val="00EE2E76"/>
    <w:rsid w:val="00EE39FD"/>
    <w:rsid w:val="00EE3DB1"/>
    <w:rsid w:val="00EE4EB4"/>
    <w:rsid w:val="00EE6065"/>
    <w:rsid w:val="00EE6133"/>
    <w:rsid w:val="00EE62D3"/>
    <w:rsid w:val="00EE737C"/>
    <w:rsid w:val="00EE7B03"/>
    <w:rsid w:val="00EF384F"/>
    <w:rsid w:val="00EF567A"/>
    <w:rsid w:val="00EF594F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A2C"/>
    <w:rsid w:val="00F10CE9"/>
    <w:rsid w:val="00F111A0"/>
    <w:rsid w:val="00F11C49"/>
    <w:rsid w:val="00F1234C"/>
    <w:rsid w:val="00F12946"/>
    <w:rsid w:val="00F12D6A"/>
    <w:rsid w:val="00F15AF7"/>
    <w:rsid w:val="00F15CD3"/>
    <w:rsid w:val="00F16029"/>
    <w:rsid w:val="00F20989"/>
    <w:rsid w:val="00F20B85"/>
    <w:rsid w:val="00F21C36"/>
    <w:rsid w:val="00F22B9A"/>
    <w:rsid w:val="00F27638"/>
    <w:rsid w:val="00F32319"/>
    <w:rsid w:val="00F329D6"/>
    <w:rsid w:val="00F337D3"/>
    <w:rsid w:val="00F33F20"/>
    <w:rsid w:val="00F34739"/>
    <w:rsid w:val="00F3558D"/>
    <w:rsid w:val="00F365D0"/>
    <w:rsid w:val="00F36660"/>
    <w:rsid w:val="00F3669C"/>
    <w:rsid w:val="00F3698A"/>
    <w:rsid w:val="00F36F32"/>
    <w:rsid w:val="00F3729F"/>
    <w:rsid w:val="00F37519"/>
    <w:rsid w:val="00F413AB"/>
    <w:rsid w:val="00F414E1"/>
    <w:rsid w:val="00F41665"/>
    <w:rsid w:val="00F42A96"/>
    <w:rsid w:val="00F4368F"/>
    <w:rsid w:val="00F436F8"/>
    <w:rsid w:val="00F43A24"/>
    <w:rsid w:val="00F43B29"/>
    <w:rsid w:val="00F44642"/>
    <w:rsid w:val="00F454DD"/>
    <w:rsid w:val="00F45542"/>
    <w:rsid w:val="00F45B4C"/>
    <w:rsid w:val="00F466F9"/>
    <w:rsid w:val="00F47826"/>
    <w:rsid w:val="00F50126"/>
    <w:rsid w:val="00F51CFA"/>
    <w:rsid w:val="00F527FB"/>
    <w:rsid w:val="00F5448A"/>
    <w:rsid w:val="00F54910"/>
    <w:rsid w:val="00F54E0A"/>
    <w:rsid w:val="00F55A1E"/>
    <w:rsid w:val="00F5662B"/>
    <w:rsid w:val="00F56B3C"/>
    <w:rsid w:val="00F606E7"/>
    <w:rsid w:val="00F618AD"/>
    <w:rsid w:val="00F62D37"/>
    <w:rsid w:val="00F637DD"/>
    <w:rsid w:val="00F63CF4"/>
    <w:rsid w:val="00F6642D"/>
    <w:rsid w:val="00F6796F"/>
    <w:rsid w:val="00F72CC1"/>
    <w:rsid w:val="00F73FD6"/>
    <w:rsid w:val="00F763A9"/>
    <w:rsid w:val="00F76858"/>
    <w:rsid w:val="00F7793E"/>
    <w:rsid w:val="00F81023"/>
    <w:rsid w:val="00F81C3F"/>
    <w:rsid w:val="00F8229D"/>
    <w:rsid w:val="00F82AFF"/>
    <w:rsid w:val="00F836CE"/>
    <w:rsid w:val="00F84105"/>
    <w:rsid w:val="00F84446"/>
    <w:rsid w:val="00F85CF4"/>
    <w:rsid w:val="00F86918"/>
    <w:rsid w:val="00F86AAB"/>
    <w:rsid w:val="00F87188"/>
    <w:rsid w:val="00F8766C"/>
    <w:rsid w:val="00F90C98"/>
    <w:rsid w:val="00F92DC5"/>
    <w:rsid w:val="00F93C1D"/>
    <w:rsid w:val="00F94909"/>
    <w:rsid w:val="00F952D5"/>
    <w:rsid w:val="00F95EFB"/>
    <w:rsid w:val="00F97CF3"/>
    <w:rsid w:val="00FA164F"/>
    <w:rsid w:val="00FA27F3"/>
    <w:rsid w:val="00FA3DF2"/>
    <w:rsid w:val="00FA77A3"/>
    <w:rsid w:val="00FB2CA0"/>
    <w:rsid w:val="00FB393E"/>
    <w:rsid w:val="00FB416D"/>
    <w:rsid w:val="00FB49C6"/>
    <w:rsid w:val="00FB4E17"/>
    <w:rsid w:val="00FB6B21"/>
    <w:rsid w:val="00FB7B74"/>
    <w:rsid w:val="00FC11A1"/>
    <w:rsid w:val="00FC259E"/>
    <w:rsid w:val="00FC2A3C"/>
    <w:rsid w:val="00FC2A45"/>
    <w:rsid w:val="00FC5EBC"/>
    <w:rsid w:val="00FC69FC"/>
    <w:rsid w:val="00FC6C5D"/>
    <w:rsid w:val="00FD07C6"/>
    <w:rsid w:val="00FD1552"/>
    <w:rsid w:val="00FD2AD6"/>
    <w:rsid w:val="00FD7D79"/>
    <w:rsid w:val="00FE0921"/>
    <w:rsid w:val="00FE09DB"/>
    <w:rsid w:val="00FE1EBF"/>
    <w:rsid w:val="00FE2675"/>
    <w:rsid w:val="00FE2C0D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1CA7"/>
    <w:rsid w:val="00FF2C57"/>
    <w:rsid w:val="00FF3B14"/>
    <w:rsid w:val="00FF484A"/>
    <w:rsid w:val="00FF4F49"/>
    <w:rsid w:val="00FF5749"/>
    <w:rsid w:val="00FF5D20"/>
    <w:rsid w:val="00FF6B03"/>
    <w:rsid w:val="00FF75EF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F72CFD"/>
  <w15:docId w15:val="{1195F848-56B7-4703-82B8-B69E6A48E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65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eader 2"/>
    <w:basedOn w:val="Normal"/>
    <w:next w:val="Normal"/>
    <w:link w:val="Titre2Car"/>
    <w:uiPriority w:val="9"/>
    <w:qFormat/>
    <w:rsid w:val="001E4EC8"/>
    <w:pPr>
      <w:numPr>
        <w:ilvl w:val="1"/>
      </w:numPr>
      <w:spacing w:before="360" w:after="180"/>
      <w:outlineLvl w:val="1"/>
    </w:pPr>
    <w:rPr>
      <w:b/>
      <w:sz w:val="30"/>
      <w:szCs w:val="32"/>
    </w:rPr>
  </w:style>
  <w:style w:type="paragraph" w:styleId="Titre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?? ??,?????,????,목록 단락,목록 단,1st level - Bullet List Paragraph,List Paragraph1,Lettre d'introduction,Paragrafo elenco,Normal bullet 2,Bullet list,Numbered List,Task Body,Viñetas (Inicio Parrafo),3 Txt tabla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eader 2 Car"/>
    <w:basedOn w:val="Policepardfaut"/>
    <w:link w:val="Titre2"/>
    <w:uiPriority w:val="9"/>
    <w:rsid w:val="001E4EC8"/>
    <w:rPr>
      <w:b/>
      <w:sz w:val="30"/>
      <w:szCs w:val="32"/>
    </w:rPr>
  </w:style>
  <w:style w:type="character" w:customStyle="1" w:styleId="Titre3Car1">
    <w:name w:val="Titre 3 Car1"/>
    <w:aliases w:val="Title Car,no break Car1,H3 Car1,Underrubrik2 Car1,h3 Car1,Memo Heading 3 Car1,hello Car1,Titre 3 Car Car,no break Car Car,H3 Car Car,Underrubrik2 Car Car,h3 Car Car,Memo Heading 3 Car Car,hello Car Car,Heading 3 Char Car Car,H3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?? ?? Car,????? Car,???? Car,목록 단락 Car,목록 단 Car,1st level - Bullet List Paragraph Car,List Paragraph1 Car,Lettre d'introduction Car,Paragrafo elenco Car,Normal bullet 2 Car,Bullet list Car,Task Body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qFormat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ind w:left="1985" w:hanging="1985"/>
      <w:outlineLvl w:val="9"/>
    </w:pPr>
    <w:rPr>
      <w:rFonts w:cs="Times New Roman"/>
      <w:sz w:val="20"/>
      <w:szCs w:val="20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</w:numPr>
      <w:tabs>
        <w:tab w:val="left" w:pos="567"/>
      </w:tabs>
      <w:spacing w:before="120" w:after="120"/>
    </w:pPr>
    <w:rPr>
      <w:rFonts w:ascii="Times New Roman" w:eastAsia="SimSun" w:hAnsi="Times New Roman"/>
      <w:b w:val="0"/>
      <w:sz w:val="24"/>
      <w:szCs w:val="22"/>
    </w:rPr>
  </w:style>
  <w:style w:type="table" w:customStyle="1" w:styleId="TableGrid1">
    <w:name w:val="Table Grid1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E94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B13836"/>
    <w:rPr>
      <w:color w:val="605E5C"/>
      <w:shd w:val="clear" w:color="auto" w:fill="E1DFDD"/>
    </w:rPr>
  </w:style>
  <w:style w:type="character" w:customStyle="1" w:styleId="B1Char1">
    <w:name w:val="B1 Char1"/>
    <w:qFormat/>
    <w:rsid w:val="00D568C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D568C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370C4F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33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800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0163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5668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47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865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996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294">
          <w:marLeft w:val="165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AADEE-0CC6-4DE5-A1CF-F3BB3378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BD576B-159D-4D65-BF4E-3DADCF193E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E048D8-B2CB-491E-A82D-81864DBD8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4D614D-0FFD-484E-932C-CFC824A41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1333</Words>
  <Characters>7336</Characters>
  <Application>Microsoft Office Word</Application>
  <DocSecurity>0</DocSecurity>
  <Lines>61</Lines>
  <Paragraphs>17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Jaffar, Munira</dc:creator>
  <cp:lastModifiedBy>Dorin PANAITOPOL</cp:lastModifiedBy>
  <cp:revision>3</cp:revision>
  <cp:lastPrinted>2021-04-29T17:39:00Z</cp:lastPrinted>
  <dcterms:created xsi:type="dcterms:W3CDTF">2022-11-07T14:48:00Z</dcterms:created>
  <dcterms:modified xsi:type="dcterms:W3CDTF">2022-11-07T14:49:00Z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  <property fmtid="{D5CDD505-2E9C-101B-9397-08002B2CF9AE}" pid="3" name="MSIP_Label_67f73250-91c3-4058-a7be-ac7b98891567_Enabled">
    <vt:lpwstr>true</vt:lpwstr>
  </property>
  <property fmtid="{D5CDD505-2E9C-101B-9397-08002B2CF9AE}" pid="4" name="MSIP_Label_67f73250-91c3-4058-a7be-ac7b98891567_SetDate">
    <vt:lpwstr>2021-05-11T08:45:33Z</vt:lpwstr>
  </property>
  <property fmtid="{D5CDD505-2E9C-101B-9397-08002B2CF9AE}" pid="5" name="MSIP_Label_67f73250-91c3-4058-a7be-ac7b98891567_Method">
    <vt:lpwstr>Standard</vt:lpwstr>
  </property>
  <property fmtid="{D5CDD505-2E9C-101B-9397-08002B2CF9AE}" pid="6" name="MSIP_Label_67f73250-91c3-4058-a7be-ac7b98891567_Name">
    <vt:lpwstr>Internal</vt:lpwstr>
  </property>
  <property fmtid="{D5CDD505-2E9C-101B-9397-08002B2CF9AE}" pid="7" name="MSIP_Label_67f73250-91c3-4058-a7be-ac7b98891567_SiteId">
    <vt:lpwstr>43eba056-5ca4-4871-89ac-bdd09160ce7e</vt:lpwstr>
  </property>
  <property fmtid="{D5CDD505-2E9C-101B-9397-08002B2CF9AE}" pid="8" name="MSIP_Label_67f73250-91c3-4058-a7be-ac7b98891567_ActionId">
    <vt:lpwstr>b08e0b79-b583-41b3-bb90-af7c1c877b71</vt:lpwstr>
  </property>
  <property fmtid="{D5CDD505-2E9C-101B-9397-08002B2CF9AE}" pid="9" name="MSIP_Label_67f73250-91c3-4058-a7be-ac7b98891567_ContentBits">
    <vt:lpwstr>2</vt:lpwstr>
  </property>
</Properties>
</file>